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00098944"/>
    <w:p w14:paraId="278586AF" w14:textId="77777777" w:rsidR="000E1BEC" w:rsidRDefault="000E1BEC" w:rsidP="000E1BEC">
      <w:pPr>
        <w:rPr>
          <w:b/>
          <w:bCs/>
        </w:rPr>
      </w:pPr>
      <w:r>
        <w:rPr>
          <w:noProof/>
          <w:lang w:eastAsia="es-MX"/>
        </w:rPr>
        <mc:AlternateContent>
          <mc:Choice Requires="wpg">
            <w:drawing>
              <wp:anchor distT="0" distB="0" distL="114300" distR="114300" simplePos="0" relativeHeight="251747328" behindDoc="0" locked="0" layoutInCell="1" allowOverlap="1" wp14:anchorId="57B755C7" wp14:editId="3556D679">
                <wp:simplePos x="0" y="0"/>
                <wp:positionH relativeFrom="column">
                  <wp:posOffset>-1203589</wp:posOffset>
                </wp:positionH>
                <wp:positionV relativeFrom="paragraph">
                  <wp:posOffset>-1120462</wp:posOffset>
                </wp:positionV>
                <wp:extent cx="2335530" cy="3550285"/>
                <wp:effectExtent l="19050" t="19050" r="26670" b="12065"/>
                <wp:wrapNone/>
                <wp:docPr id="1752104556" name="Grupo 50"/>
                <wp:cNvGraphicFramePr/>
                <a:graphic xmlns:a="http://schemas.openxmlformats.org/drawingml/2006/main">
                  <a:graphicData uri="http://schemas.microsoft.com/office/word/2010/wordprocessingGroup">
                    <wpg:wgp>
                      <wpg:cNvGrpSpPr/>
                      <wpg:grpSpPr>
                        <a:xfrm>
                          <a:off x="0" y="0"/>
                          <a:ext cx="2335530" cy="3550285"/>
                          <a:chOff x="0" y="0"/>
                          <a:chExt cx="2560386" cy="3827664"/>
                        </a:xfrm>
                      </wpg:grpSpPr>
                      <wps:wsp>
                        <wps:cNvPr id="710740449" name="Conector recto 710740449"/>
                        <wps:cNvCnPr/>
                        <wps:spPr>
                          <a:xfrm flipV="1">
                            <a:off x="57150" y="0"/>
                            <a:ext cx="2446086" cy="3823854"/>
                          </a:xfrm>
                          <a:prstGeom prst="line">
                            <a:avLst/>
                          </a:prstGeom>
                          <a:ln w="19050">
                            <a:solidFill>
                              <a:srgbClr val="632523"/>
                            </a:solidFill>
                          </a:ln>
                        </wps:spPr>
                        <wps:style>
                          <a:lnRef idx="1">
                            <a:schemeClr val="accent1"/>
                          </a:lnRef>
                          <a:fillRef idx="0">
                            <a:schemeClr val="accent1"/>
                          </a:fillRef>
                          <a:effectRef idx="0">
                            <a:schemeClr val="accent1"/>
                          </a:effectRef>
                          <a:fontRef idx="minor">
                            <a:schemeClr val="tx1"/>
                          </a:fontRef>
                        </wps:style>
                        <wps:bodyPr/>
                      </wps:wsp>
                      <wpg:grpSp>
                        <wpg:cNvPr id="1037162698" name="Grupo 49"/>
                        <wpg:cNvGrpSpPr/>
                        <wpg:grpSpPr>
                          <a:xfrm>
                            <a:off x="0" y="0"/>
                            <a:ext cx="2560386" cy="3827664"/>
                            <a:chOff x="0" y="0"/>
                            <a:chExt cx="2560386" cy="3827664"/>
                          </a:xfrm>
                        </wpg:grpSpPr>
                        <wpg:grpSp>
                          <wpg:cNvPr id="1365182153" name="Grupo 48"/>
                          <wpg:cNvGrpSpPr/>
                          <wpg:grpSpPr>
                            <a:xfrm>
                              <a:off x="0" y="0"/>
                              <a:ext cx="2446020" cy="3823335"/>
                              <a:chOff x="0" y="0"/>
                              <a:chExt cx="2446020" cy="3823335"/>
                            </a:xfrm>
                          </wpg:grpSpPr>
                          <wps:wsp>
                            <wps:cNvPr id="16558618" name="Rectángulo 480"/>
                            <wps:cNvSpPr/>
                            <wps:spPr>
                              <a:xfrm>
                                <a:off x="114890" y="58223"/>
                                <a:ext cx="2253279" cy="3570167"/>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8">
                                  <a:alphaModFix amt="90000"/>
                                  <a:duotone>
                                    <a:prstClr val="black"/>
                                    <a:schemeClr val="accent2">
                                      <a:tint val="45000"/>
                                      <a:satMod val="400000"/>
                                    </a:schemeClr>
                                  </a:duotone>
                                  <a:extLst>
                                    <a:ext uri="{BEBA8EAE-BF5A-486C-A8C5-ECC9F3942E4B}">
                                      <a14:imgProps xmlns:a14="http://schemas.microsoft.com/office/drawing/2010/main">
                                        <a14:imgLayer r:embed="rId9">
                                          <a14:imgEffect>
                                            <a14:saturation sat="0"/>
                                          </a14:imgEffect>
                                          <a14:imgEffect>
                                            <a14:brightnessContrast bright="20000" contrast="-40000"/>
                                          </a14:imgEffect>
                                        </a14:imgLayer>
                                      </a14:imgProps>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2471638" name="Conector recto 882471638"/>
                            <wps:cNvCnPr/>
                            <wps:spPr>
                              <a:xfrm flipV="1">
                                <a:off x="0" y="0"/>
                                <a:ext cx="2446020" cy="3823335"/>
                              </a:xfrm>
                              <a:prstGeom prst="line">
                                <a:avLst/>
                              </a:prstGeom>
                              <a:ln w="31750">
                                <a:solidFill>
                                  <a:srgbClr val="632523"/>
                                </a:solidFill>
                              </a:ln>
                            </wps:spPr>
                            <wps:style>
                              <a:lnRef idx="1">
                                <a:schemeClr val="accent1"/>
                              </a:lnRef>
                              <a:fillRef idx="0">
                                <a:schemeClr val="accent1"/>
                              </a:fillRef>
                              <a:effectRef idx="0">
                                <a:schemeClr val="accent1"/>
                              </a:effectRef>
                              <a:fontRef idx="minor">
                                <a:schemeClr val="tx1"/>
                              </a:fontRef>
                            </wps:style>
                            <wps:bodyPr/>
                          </wps:wsp>
                          <wps:wsp>
                            <wps:cNvPr id="907011291" name="Conector recto 907011291"/>
                            <wps:cNvCnPr/>
                            <wps:spPr>
                              <a:xfrm flipV="1">
                                <a:off x="158256" y="32010"/>
                                <a:ext cx="0" cy="3532658"/>
                              </a:xfrm>
                              <a:prstGeom prst="line">
                                <a:avLst/>
                              </a:prstGeom>
                              <a:ln w="31750">
                                <a:solidFill>
                                  <a:srgbClr val="632523"/>
                                </a:solidFill>
                              </a:ln>
                            </wps:spPr>
                            <wps:style>
                              <a:lnRef idx="1">
                                <a:schemeClr val="accent1"/>
                              </a:lnRef>
                              <a:fillRef idx="0">
                                <a:schemeClr val="accent1"/>
                              </a:fillRef>
                              <a:effectRef idx="0">
                                <a:schemeClr val="accent1"/>
                              </a:effectRef>
                              <a:fontRef idx="minor">
                                <a:schemeClr val="tx1"/>
                              </a:fontRef>
                            </wps:style>
                            <wps:bodyPr/>
                          </wps:wsp>
                          <wps:wsp>
                            <wps:cNvPr id="547312757" name="Conector recto 547312757"/>
                            <wps:cNvCnPr/>
                            <wps:spPr>
                              <a:xfrm>
                                <a:off x="144707" y="60068"/>
                                <a:ext cx="2223462" cy="11072"/>
                              </a:xfrm>
                              <a:prstGeom prst="line">
                                <a:avLst/>
                              </a:prstGeom>
                              <a:ln w="31750">
                                <a:solidFill>
                                  <a:srgbClr val="632523"/>
                                </a:solidFill>
                              </a:ln>
                            </wps:spPr>
                            <wps:style>
                              <a:lnRef idx="1">
                                <a:schemeClr val="accent1"/>
                              </a:lnRef>
                              <a:fillRef idx="0">
                                <a:schemeClr val="accent1"/>
                              </a:fillRef>
                              <a:effectRef idx="0">
                                <a:schemeClr val="accent1"/>
                              </a:effectRef>
                              <a:fontRef idx="minor">
                                <a:schemeClr val="tx1"/>
                              </a:fontRef>
                            </wps:style>
                            <wps:bodyPr/>
                          </wps:wsp>
                        </wpg:grpSp>
                        <wps:wsp>
                          <wps:cNvPr id="1954910591" name="Conector recto 1954910591"/>
                          <wps:cNvCnPr/>
                          <wps:spPr>
                            <a:xfrm flipV="1">
                              <a:off x="114300" y="3810"/>
                              <a:ext cx="2446086" cy="3823854"/>
                            </a:xfrm>
                            <a:prstGeom prst="line">
                              <a:avLst/>
                            </a:prstGeom>
                            <a:ln w="19050">
                              <a:solidFill>
                                <a:srgbClr val="632523"/>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7F15232E" id="Grupo 50" o:spid="_x0000_s1026" style="position:absolute;margin-left:-94.75pt;margin-top:-88.25pt;width:183.9pt;height:279.55pt;z-index:251747328;mso-width-relative:margin;mso-height-relative:margin" coordsize="25603,38276"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">
                <v:line id="Conector recto 710740449" o:spid="_x0000_s1027" style="position:absolute;flip:y;visibility:visible;mso-wrap-style:square" from="571,0" to="25032,38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" strokecolor="#632523" strokeweight="1.5pt"/>
                <v:group id="Grupo 49" o:spid="_x0000_s1028" style="position:absolute;width:25603;height:38276" coordsize="25603,3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">
                  <v:group id="Grupo 48" o:spid="_x0000_s1029" style="position:absolute;width:24460;height:38233" coordsize="24460,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">
                    <v:shape id="Rectángulo 480" o:spid="_x0000_s1030" style="position:absolute;left:1148;top:582;width:22533;height:35701;visibility:visible;mso-wrap-style:square;v-text-anchor:middle" coordsize="5084259,606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" path="m65769,13997l5084260,-1,,6060042,65769,13997xe" stroked="f" strokeweight="2pt">
                      <v:fill r:id="rId10" o:title="" opacity="58982f" recolor="t" rotate="t" type="frame"/>
                      <v:imagedata recolortarget="black"/>
                      <v:path arrowok="t" o:connecttype="custom" o:connectlocs="29148,8246;2253279,-1;0,3570167;29148,8246" o:connectangles="0,0,0,0"/>
                    </v:shape>
                    <v:line id="Conector recto 882471638" o:spid="_x0000_s1031" style="position:absolute;flip:y;visibility:visible;mso-wrap-style:square" from="0,0" to="24460,38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" strokecolor="#632523" strokeweight="2.5pt"/>
                    <v:line id="Conector recto 907011291" o:spid="_x0000_s1032" style="position:absolute;flip:y;visibility:visible;mso-wrap-style:square" from="1582,320" to="1582,35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" strokecolor="#632523" strokeweight="2.5pt"/>
                    <v:line id="Conector recto 547312757" o:spid="_x0000_s1033" style="position:absolute;visibility:visible;mso-wrap-style:square" from="1447,600" to="23681,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" strokecolor="#632523" strokeweight="2.5pt"/>
                  </v:group>
                  <v:line id="Conector recto 1954910591" o:spid="_x0000_s1034" style="position:absolute;flip:y;visibility:visible;mso-wrap-style:square" from="1143,38" to="25603,38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" strokecolor="#632523" strokeweight="1.5pt"/>
                </v:group>
              </v:group>
            </w:pict>
          </mc:Fallback>
        </mc:AlternateContent>
      </w:r>
      <w:r>
        <w:rPr>
          <w:noProof/>
          <w:lang w:eastAsia="es-MX"/>
        </w:rPr>
        <mc:AlternateContent>
          <mc:Choice Requires="wps">
            <w:drawing>
              <wp:anchor distT="0" distB="0" distL="114300" distR="114300" simplePos="0" relativeHeight="251748352" behindDoc="0" locked="0" layoutInCell="1" allowOverlap="1" wp14:anchorId="75092949" wp14:editId="5F6EAE41">
                <wp:simplePos x="0" y="0"/>
                <wp:positionH relativeFrom="column">
                  <wp:posOffset>5336540</wp:posOffset>
                </wp:positionH>
                <wp:positionV relativeFrom="paragraph">
                  <wp:posOffset>-930003</wp:posOffset>
                </wp:positionV>
                <wp:extent cx="1616982" cy="695325"/>
                <wp:effectExtent l="3492" t="0" r="6033" b="6032"/>
                <wp:wrapNone/>
                <wp:docPr id="1307491556" name="Pentágono 7"/>
                <wp:cNvGraphicFramePr/>
                <a:graphic xmlns:a="http://schemas.openxmlformats.org/drawingml/2006/main">
                  <a:graphicData uri="http://schemas.microsoft.com/office/word/2010/wordprocessingShape">
                    <wps:wsp>
                      <wps:cNvSpPr/>
                      <wps:spPr>
                        <a:xfrm rot="5400000" flipV="1">
                          <a:off x="0" y="0"/>
                          <a:ext cx="1616982" cy="695325"/>
                        </a:xfrm>
                        <a:prstGeom prst="homePlate">
                          <a:avLst/>
                        </a:prstGeom>
                        <a:solidFill>
                          <a:schemeClr val="accent2">
                            <a:lumMod val="75000"/>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DC4453"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7" o:spid="_x0000_s1026" type="#_x0000_t15" style="position:absolute;margin-left:420.2pt;margin-top:-73.25pt;width:127.3pt;height:54.75pt;rotation:-90;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" adj="16956" fillcolor="#943634 [2405]" stroked="f" strokeweight="2pt">
                <v:fill opacity="39321f"/>
              </v:shape>
            </w:pict>
          </mc:Fallback>
        </mc:AlternateContent>
      </w:r>
      <w:r w:rsidRPr="002970D3">
        <w:rPr>
          <w:noProof/>
          <w:lang w:eastAsia="es-MX"/>
        </w:rPr>
        <w:drawing>
          <wp:anchor distT="0" distB="0" distL="114300" distR="114300" simplePos="0" relativeHeight="251744256" behindDoc="0" locked="0" layoutInCell="1" allowOverlap="1" wp14:anchorId="3CB4E59E" wp14:editId="415B62C7">
            <wp:simplePos x="0" y="0"/>
            <wp:positionH relativeFrom="column">
              <wp:posOffset>1122680</wp:posOffset>
            </wp:positionH>
            <wp:positionV relativeFrom="paragraph">
              <wp:posOffset>-494439</wp:posOffset>
            </wp:positionV>
            <wp:extent cx="3341370" cy="1282065"/>
            <wp:effectExtent l="0" t="0" r="0" b="0"/>
            <wp:wrapNone/>
            <wp:docPr id="552764988"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3341370" cy="1282065"/>
                    </a:xfrm>
                    <a:prstGeom prst="rect">
                      <a:avLst/>
                    </a:prstGeom>
                  </pic:spPr>
                </pic:pic>
              </a:graphicData>
            </a:graphic>
            <wp14:sizeRelH relativeFrom="margin">
              <wp14:pctWidth>0</wp14:pctWidth>
            </wp14:sizeRelH>
            <wp14:sizeRelV relativeFrom="margin">
              <wp14:pctHeight>0</wp14:pctHeight>
            </wp14:sizeRelV>
          </wp:anchor>
        </w:drawing>
      </w:r>
    </w:p>
    <w:p w14:paraId="488CAC35" w14:textId="62418D27" w:rsidR="000E1BEC" w:rsidRPr="00681FF4" w:rsidRDefault="006256EC" w:rsidP="000E1BEC">
      <w:pPr>
        <w:rPr>
          <w:rFonts w:ascii="Montserrat" w:eastAsiaTheme="majorEastAsia" w:hAnsi="Montserrat" w:cstheme="majorBidi"/>
          <w:b/>
          <w:bCs/>
          <w:smallCaps/>
          <w:color w:val="651D32"/>
          <w:sz w:val="32"/>
          <w:szCs w:val="32"/>
          <w:lang w:eastAsia="es-MX"/>
        </w:rPr>
        <w:sectPr w:rsidR="000E1BEC" w:rsidRPr="00681FF4" w:rsidSect="000E1BEC">
          <w:pgSz w:w="12240" w:h="15840" w:code="1"/>
          <w:pgMar w:top="1701" w:right="1701" w:bottom="1134" w:left="1701" w:header="709" w:footer="1117" w:gutter="0"/>
          <w:pgNumType w:start="1"/>
          <w:cols w:space="708"/>
          <w:titlePg/>
          <w:docGrid w:linePitch="360"/>
        </w:sectPr>
      </w:pPr>
      <w:r w:rsidRPr="00F357EB">
        <w:rPr>
          <w:rFonts w:ascii="Montserrat" w:eastAsiaTheme="majorEastAsia" w:hAnsi="Montserrat" w:cstheme="majorBidi"/>
          <w:b/>
          <w:bCs/>
          <w:smallCaps/>
          <w:noProof/>
          <w:color w:val="651D32"/>
          <w:sz w:val="32"/>
          <w:szCs w:val="32"/>
          <w:lang w:eastAsia="es-MX"/>
        </w:rPr>
        <w:drawing>
          <wp:anchor distT="0" distB="0" distL="114300" distR="114300" simplePos="0" relativeHeight="251749376" behindDoc="0" locked="0" layoutInCell="1" allowOverlap="1" wp14:anchorId="4CBB2102" wp14:editId="7FCCC2CA">
            <wp:simplePos x="0" y="0"/>
            <wp:positionH relativeFrom="column">
              <wp:posOffset>2920365</wp:posOffset>
            </wp:positionH>
            <wp:positionV relativeFrom="paragraph">
              <wp:posOffset>6575587</wp:posOffset>
            </wp:positionV>
            <wp:extent cx="1917700" cy="676275"/>
            <wp:effectExtent l="0" t="0" r="6350" b="9525"/>
            <wp:wrapNone/>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12" cstate="print">
                      <a:extLst>
                        <a:ext uri="{28A0092B-C50C-407E-A947-70E740481C1C}">
                          <a14:useLocalDpi xmlns:a14="http://schemas.microsoft.com/office/drawing/2010/main" val="0"/>
                        </a:ext>
                      </a:extLst>
                    </a:blip>
                    <a:srcRect t="26795" b="27271"/>
                    <a:stretch/>
                  </pic:blipFill>
                  <pic:spPr>
                    <a:xfrm>
                      <a:off x="0" y="0"/>
                      <a:ext cx="1917700" cy="676275"/>
                    </a:xfrm>
                    <a:prstGeom prst="rect">
                      <a:avLst/>
                    </a:prstGeom>
                  </pic:spPr>
                </pic:pic>
              </a:graphicData>
            </a:graphic>
            <wp14:sizeRelH relativeFrom="page">
              <wp14:pctWidth>0</wp14:pctWidth>
            </wp14:sizeRelH>
            <wp14:sizeRelV relativeFrom="page">
              <wp14:pctHeight>0</wp14:pctHeight>
            </wp14:sizeRelV>
          </wp:anchor>
        </w:drawing>
      </w:r>
      <w:r w:rsidRPr="00F05EA3">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40160" behindDoc="0" locked="0" layoutInCell="1" allowOverlap="1" wp14:anchorId="71DA77BB" wp14:editId="10867F9E">
                <wp:simplePos x="0" y="0"/>
                <wp:positionH relativeFrom="column">
                  <wp:posOffset>170653</wp:posOffset>
                </wp:positionH>
                <wp:positionV relativeFrom="paragraph">
                  <wp:posOffset>1414780</wp:posOffset>
                </wp:positionV>
                <wp:extent cx="5364480" cy="400050"/>
                <wp:effectExtent l="0" t="0" r="0" b="0"/>
                <wp:wrapNone/>
                <wp:docPr id="12" name="CuadroTexto 11"/>
                <wp:cNvGraphicFramePr/>
                <a:graphic xmlns:a="http://schemas.openxmlformats.org/drawingml/2006/main">
                  <a:graphicData uri="http://schemas.microsoft.com/office/word/2010/wordprocessingShape">
                    <wps:wsp>
                      <wps:cNvSpPr txBox="1"/>
                      <wps:spPr>
                        <a:xfrm>
                          <a:off x="0" y="0"/>
                          <a:ext cx="5364480" cy="400050"/>
                        </a:xfrm>
                        <a:prstGeom prst="rect">
                          <a:avLst/>
                        </a:prstGeom>
                        <a:noFill/>
                      </wps:spPr>
                      <wps:txbx>
                        <w:txbxContent>
                          <w:p w14:paraId="05FBDDE8" w14:textId="110607B0" w:rsidR="00DB6C44" w:rsidRPr="00806678" w:rsidRDefault="00DB6C44" w:rsidP="000E1BEC">
                            <w:pPr>
                              <w:pStyle w:val="TDC4"/>
                              <w:rPr>
                                <w:smallCaps w:val="0"/>
                                <w:color w:val="404040" w:themeColor="text1" w:themeTint="BF"/>
                                <w:sz w:val="56"/>
                                <w:szCs w:val="56"/>
                              </w:rPr>
                            </w:pPr>
                            <w:r w:rsidRPr="00806678">
                              <w:rPr>
                                <w:bCs/>
                                <w:color w:val="222222"/>
                                <w:sz w:val="56"/>
                                <w:szCs w:val="56"/>
                              </w:rPr>
                              <w:t>E080 Servicios de Protección</w:t>
                            </w:r>
                          </w:p>
                        </w:txbxContent>
                      </wps:txbx>
                      <wps:bodyPr wrap="square" rtlCol="0">
                        <a:spAutoFit/>
                      </wps:bodyPr>
                    </wps:wsp>
                  </a:graphicData>
                </a:graphic>
                <wp14:sizeRelH relativeFrom="margin">
                  <wp14:pctWidth>0</wp14:pctWidth>
                </wp14:sizeRelH>
              </wp:anchor>
            </w:drawing>
          </mc:Choice>
          <mc:Fallback>
            <w:pict>
              <v:shapetype w14:anchorId="71DA77BB" id="_x0000_t202" coordsize="21600,21600" o:spt="202" path="m,l,21600r21600,l21600,xe">
                <v:stroke joinstyle="miter"/>
                <v:path gradientshapeok="t" o:connecttype="rect"/>
              </v:shapetype>
              <v:shape id="CuadroTexto 11" o:spid="_x0000_s1026" type="#_x0000_t202" style="position:absolute;left:0;text-align:left;margin-left:13.45pt;margin-top:111.4pt;width:422.4pt;height:31.5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" filled="f" stroked="f">
                <v:textbox style="mso-fit-shape-to-text:t">
                  <w:txbxContent>
                    <w:p w14:paraId="05FBDDE8" w14:textId="110607B0" w:rsidR="00DB6C44" w:rsidRPr="00806678" w:rsidRDefault="00DB6C44" w:rsidP="000E1BEC">
                      <w:pPr>
                        <w:pStyle w:val="TDC4"/>
                        <w:rPr>
                          <w:smallCaps w:val="0"/>
                          <w:color w:val="404040" w:themeColor="text1" w:themeTint="BF"/>
                          <w:sz w:val="56"/>
                          <w:szCs w:val="56"/>
                        </w:rPr>
                      </w:pPr>
                      <w:r w:rsidRPr="00806678">
                        <w:rPr>
                          <w:bCs/>
                          <w:color w:val="222222"/>
                          <w:sz w:val="56"/>
                          <w:szCs w:val="56"/>
                        </w:rPr>
                        <w:t>E080 Servicios de Protección</w:t>
                      </w:r>
                    </w:p>
                  </w:txbxContent>
                </v:textbox>
              </v:shape>
            </w:pict>
          </mc:Fallback>
        </mc:AlternateContent>
      </w:r>
      <w:r w:rsidRPr="00F05EA3">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43232" behindDoc="0" locked="0" layoutInCell="1" allowOverlap="1" wp14:anchorId="1C32889C" wp14:editId="07D10430">
                <wp:simplePos x="0" y="0"/>
                <wp:positionH relativeFrom="column">
                  <wp:posOffset>199228</wp:posOffset>
                </wp:positionH>
                <wp:positionV relativeFrom="paragraph">
                  <wp:posOffset>2788285</wp:posOffset>
                </wp:positionV>
                <wp:extent cx="5229860" cy="400050"/>
                <wp:effectExtent l="0" t="0" r="0" b="0"/>
                <wp:wrapNone/>
                <wp:docPr id="18" name="CuadroTexto 11"/>
                <wp:cNvGraphicFramePr/>
                <a:graphic xmlns:a="http://schemas.openxmlformats.org/drawingml/2006/main">
                  <a:graphicData uri="http://schemas.microsoft.com/office/word/2010/wordprocessingShape">
                    <wps:wsp>
                      <wps:cNvSpPr txBox="1"/>
                      <wps:spPr>
                        <a:xfrm>
                          <a:off x="0" y="0"/>
                          <a:ext cx="5229860" cy="400050"/>
                        </a:xfrm>
                        <a:prstGeom prst="rect">
                          <a:avLst/>
                        </a:prstGeom>
                        <a:noFill/>
                      </wps:spPr>
                      <wps:txbx>
                        <w:txbxContent>
                          <w:p w14:paraId="1E26FFCD" w14:textId="6CE09A02" w:rsidR="00DB6C44" w:rsidRDefault="00DB6C44" w:rsidP="000E1BEC">
                            <w:pPr>
                              <w:pStyle w:val="TDC4"/>
                              <w:rPr>
                                <w:color w:val="404040" w:themeColor="text1" w:themeTint="BF"/>
                                <w:sz w:val="48"/>
                              </w:rPr>
                            </w:pPr>
                            <w:r>
                              <w:rPr>
                                <w:color w:val="404040" w:themeColor="text1" w:themeTint="BF"/>
                                <w:sz w:val="48"/>
                              </w:rPr>
                              <w:t>Secretaría de Seguridad Pública del Estado de Sinaloa</w:t>
                            </w:r>
                          </w:p>
                        </w:txbxContent>
                      </wps:txbx>
                      <wps:bodyPr wrap="square" rtlCol="0">
                        <a:spAutoFit/>
                      </wps:bodyPr>
                    </wps:wsp>
                  </a:graphicData>
                </a:graphic>
                <wp14:sizeRelH relativeFrom="margin">
                  <wp14:pctWidth>0</wp14:pctWidth>
                </wp14:sizeRelH>
              </wp:anchor>
            </w:drawing>
          </mc:Choice>
          <mc:Fallback>
            <w:pict>
              <v:shape w14:anchorId="1C32889C" id="_x0000_s1027" type="#_x0000_t202" style="position:absolute;left:0;text-align:left;margin-left:15.7pt;margin-top:219.55pt;width:411.8pt;height:31.5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" filled="f" stroked="f">
                <v:textbox style="mso-fit-shape-to-text:t">
                  <w:txbxContent>
                    <w:p w14:paraId="1E26FFCD" w14:textId="6CE09A02" w:rsidR="00DB6C44" w:rsidRDefault="00DB6C44" w:rsidP="000E1BEC">
                      <w:pPr>
                        <w:pStyle w:val="TDC4"/>
                        <w:rPr>
                          <w:color w:val="404040" w:themeColor="text1" w:themeTint="BF"/>
                          <w:sz w:val="48"/>
                        </w:rPr>
                      </w:pPr>
                      <w:r>
                        <w:rPr>
                          <w:color w:val="404040" w:themeColor="text1" w:themeTint="BF"/>
                          <w:sz w:val="48"/>
                        </w:rPr>
                        <w:t>Secretaría de Seguridad Pública del Estado de Sinaloa</w:t>
                      </w:r>
                    </w:p>
                  </w:txbxContent>
                </v:textbox>
              </v:shape>
            </w:pict>
          </mc:Fallback>
        </mc:AlternateContent>
      </w:r>
      <w:r w:rsidR="000E1BEC">
        <w:rPr>
          <w:noProof/>
          <w:lang w:eastAsia="es-MX"/>
        </w:rPr>
        <mc:AlternateContent>
          <mc:Choice Requires="wps">
            <w:drawing>
              <wp:anchor distT="0" distB="0" distL="114300" distR="114300" simplePos="0" relativeHeight="251739136" behindDoc="0" locked="0" layoutInCell="1" allowOverlap="1" wp14:anchorId="060F121A" wp14:editId="50E53FF8">
                <wp:simplePos x="0" y="0"/>
                <wp:positionH relativeFrom="page">
                  <wp:posOffset>6390769</wp:posOffset>
                </wp:positionH>
                <wp:positionV relativeFrom="paragraph">
                  <wp:posOffset>7084535</wp:posOffset>
                </wp:positionV>
                <wp:extent cx="583054" cy="2227629"/>
                <wp:effectExtent l="0" t="3175" r="4445" b="4445"/>
                <wp:wrapNone/>
                <wp:docPr id="1749629770" name="Rectángulo 1749629770"/>
                <wp:cNvGraphicFramePr/>
                <a:graphic xmlns:a="http://schemas.openxmlformats.org/drawingml/2006/main">
                  <a:graphicData uri="http://schemas.microsoft.com/office/word/2010/wordprocessingShape">
                    <wps:wsp>
                      <wps:cNvSpPr/>
                      <wps:spPr>
                        <a:xfrm rot="16200000">
                          <a:off x="0" y="0"/>
                          <a:ext cx="583054" cy="2227629"/>
                        </a:xfrm>
                        <a:prstGeom prst="rect">
                          <a:avLst/>
                        </a:prstGeom>
                        <a:solidFill>
                          <a:schemeClr val="accent2">
                            <a:lumMod val="50000"/>
                            <a:alpha val="1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6470B0" id="Rectángulo 1749629770" o:spid="_x0000_s1026" style="position:absolute;margin-left:503.2pt;margin-top:557.85pt;width:45.9pt;height:175.4pt;rotation:-90;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" fillcolor="#622423 [1605]" stroked="f" strokeweight="2pt">
                <v:fill opacity="6682f"/>
                <w10:wrap anchorx="page"/>
              </v:rect>
            </w:pict>
          </mc:Fallback>
        </mc:AlternateContent>
      </w:r>
      <w:r w:rsidR="000E1BEC" w:rsidRPr="00F05EA3">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41184" behindDoc="0" locked="0" layoutInCell="1" allowOverlap="1" wp14:anchorId="37B2A03A" wp14:editId="428EF312">
                <wp:simplePos x="0" y="0"/>
                <wp:positionH relativeFrom="column">
                  <wp:posOffset>3810</wp:posOffset>
                </wp:positionH>
                <wp:positionV relativeFrom="paragraph">
                  <wp:posOffset>4457877</wp:posOffset>
                </wp:positionV>
                <wp:extent cx="5596255" cy="400050"/>
                <wp:effectExtent l="0" t="0" r="0" b="0"/>
                <wp:wrapNone/>
                <wp:docPr id="1620669491" name="CuadroTexto 11"/>
                <wp:cNvGraphicFramePr/>
                <a:graphic xmlns:a="http://schemas.openxmlformats.org/drawingml/2006/main">
                  <a:graphicData uri="http://schemas.microsoft.com/office/word/2010/wordprocessingShape">
                    <wps:wsp>
                      <wps:cNvSpPr txBox="1"/>
                      <wps:spPr>
                        <a:xfrm>
                          <a:off x="0" y="0"/>
                          <a:ext cx="5596255" cy="400050"/>
                        </a:xfrm>
                        <a:prstGeom prst="rect">
                          <a:avLst/>
                        </a:prstGeom>
                        <a:noFill/>
                      </wps:spPr>
                      <wps:txbx>
                        <w:txbxContent>
                          <w:p w14:paraId="2A7CB97E" w14:textId="3AD721CF" w:rsidR="00DB6C44" w:rsidRPr="000E2936" w:rsidRDefault="00DB6C44" w:rsidP="000E1BEC">
                            <w:pPr>
                              <w:pStyle w:val="TDC4"/>
                              <w:rPr>
                                <w:b w:val="0"/>
                                <w:smallCaps w:val="0"/>
                                <w:color w:val="404040" w:themeColor="text1" w:themeTint="BF"/>
                                <w:sz w:val="52"/>
                                <w:szCs w:val="50"/>
                              </w:rPr>
                            </w:pPr>
                            <w:r w:rsidRPr="000E2936">
                              <w:rPr>
                                <w:color w:val="404040" w:themeColor="text1" w:themeTint="BF"/>
                                <w:sz w:val="52"/>
                                <w:szCs w:val="50"/>
                              </w:rPr>
                              <w:t xml:space="preserve">Evaluación de </w:t>
                            </w:r>
                            <w:r>
                              <w:rPr>
                                <w:color w:val="404040" w:themeColor="text1" w:themeTint="BF"/>
                                <w:sz w:val="52"/>
                                <w:szCs w:val="50"/>
                              </w:rPr>
                              <w:t>Desempeño</w:t>
                            </w:r>
                          </w:p>
                          <w:p w14:paraId="0DE4D0B2" w14:textId="73352CC7" w:rsidR="00DB6C44" w:rsidRPr="000E2936" w:rsidRDefault="00DB6C44" w:rsidP="000E1BEC">
                            <w:pPr>
                              <w:pStyle w:val="TDC4"/>
                              <w:rPr>
                                <w:b w:val="0"/>
                                <w:smallCaps w:val="0"/>
                                <w:color w:val="404040" w:themeColor="text1" w:themeTint="BF"/>
                                <w:sz w:val="52"/>
                                <w:szCs w:val="50"/>
                              </w:rPr>
                            </w:pPr>
                            <w:r>
                              <w:rPr>
                                <w:color w:val="404040" w:themeColor="text1" w:themeTint="BF"/>
                                <w:sz w:val="52"/>
                                <w:szCs w:val="50"/>
                              </w:rPr>
                              <w:t>2025</w:t>
                            </w:r>
                          </w:p>
                        </w:txbxContent>
                      </wps:txbx>
                      <wps:bodyPr wrap="square" rtlCol="0">
                        <a:spAutoFit/>
                      </wps:bodyPr>
                    </wps:wsp>
                  </a:graphicData>
                </a:graphic>
                <wp14:sizeRelH relativeFrom="margin">
                  <wp14:pctWidth>0</wp14:pctWidth>
                </wp14:sizeRelH>
              </wp:anchor>
            </w:drawing>
          </mc:Choice>
          <mc:Fallback>
            <w:pict>
              <v:shape w14:anchorId="37B2A03A" id="_x0000_s1028" type="#_x0000_t202" style="position:absolute;left:0;text-align:left;margin-left:.3pt;margin-top:351pt;width:440.65pt;height:31.5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" filled="f" stroked="f">
                <v:textbox style="mso-fit-shape-to-text:t">
                  <w:txbxContent>
                    <w:p w14:paraId="2A7CB97E" w14:textId="3AD721CF" w:rsidR="00DB6C44" w:rsidRPr="000E2936" w:rsidRDefault="00DB6C44" w:rsidP="000E1BEC">
                      <w:pPr>
                        <w:pStyle w:val="TDC4"/>
                        <w:rPr>
                          <w:b w:val="0"/>
                          <w:smallCaps w:val="0"/>
                          <w:color w:val="404040" w:themeColor="text1" w:themeTint="BF"/>
                          <w:sz w:val="52"/>
                          <w:szCs w:val="50"/>
                        </w:rPr>
                      </w:pPr>
                      <w:r w:rsidRPr="000E2936">
                        <w:rPr>
                          <w:color w:val="404040" w:themeColor="text1" w:themeTint="BF"/>
                          <w:sz w:val="52"/>
                          <w:szCs w:val="50"/>
                        </w:rPr>
                        <w:t xml:space="preserve">Evaluación de </w:t>
                      </w:r>
                      <w:r>
                        <w:rPr>
                          <w:color w:val="404040" w:themeColor="text1" w:themeTint="BF"/>
                          <w:sz w:val="52"/>
                          <w:szCs w:val="50"/>
                        </w:rPr>
                        <w:t>Desempeño</w:t>
                      </w:r>
                    </w:p>
                    <w:p w14:paraId="0DE4D0B2" w14:textId="73352CC7" w:rsidR="00DB6C44" w:rsidRPr="000E2936" w:rsidRDefault="00DB6C44" w:rsidP="000E1BEC">
                      <w:pPr>
                        <w:pStyle w:val="TDC4"/>
                        <w:rPr>
                          <w:b w:val="0"/>
                          <w:smallCaps w:val="0"/>
                          <w:color w:val="404040" w:themeColor="text1" w:themeTint="BF"/>
                          <w:sz w:val="52"/>
                          <w:szCs w:val="50"/>
                        </w:rPr>
                      </w:pPr>
                      <w:r>
                        <w:rPr>
                          <w:color w:val="404040" w:themeColor="text1" w:themeTint="BF"/>
                          <w:sz w:val="52"/>
                          <w:szCs w:val="50"/>
                        </w:rPr>
                        <w:t>2025</w:t>
                      </w:r>
                    </w:p>
                  </w:txbxContent>
                </v:textbox>
              </v:shape>
            </w:pict>
          </mc:Fallback>
        </mc:AlternateContent>
      </w:r>
      <w:r w:rsidR="000E1BEC" w:rsidRPr="000E2936">
        <w:rPr>
          <w:rFonts w:ascii="Montserrat" w:eastAsiaTheme="majorEastAsia" w:hAnsi="Montserrat" w:cstheme="majorBidi"/>
          <w:b/>
          <w:bCs/>
          <w:smallCaps/>
          <w:noProof/>
          <w:color w:val="651D32"/>
          <w:sz w:val="32"/>
          <w:szCs w:val="32"/>
          <w:lang w:eastAsia="es-MX"/>
        </w:rPr>
        <w:drawing>
          <wp:anchor distT="0" distB="0" distL="114300" distR="114300" simplePos="0" relativeHeight="251746304" behindDoc="0" locked="0" layoutInCell="1" allowOverlap="1" wp14:anchorId="0D80D44F" wp14:editId="69E94707">
            <wp:simplePos x="0" y="0"/>
            <wp:positionH relativeFrom="column">
              <wp:posOffset>902970</wp:posOffset>
            </wp:positionH>
            <wp:positionV relativeFrom="paragraph">
              <wp:posOffset>6508647</wp:posOffset>
            </wp:positionV>
            <wp:extent cx="1825625" cy="845820"/>
            <wp:effectExtent l="0" t="0" r="3175" b="0"/>
            <wp:wrapNone/>
            <wp:docPr id="40" name="Imagen 40" descr="Obligaciones de Transparencia - S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Obligaciones de Transparencia - SAF"/>
                    <pic:cNvPicPr>
                      <a:picLocks noChangeAspect="1"/>
                    </pic:cNvPicPr>
                  </pic:nvPicPr>
                  <pic:blipFill rotWithShape="1">
                    <a:blip r:embed="rId13">
                      <a:extLst>
                        <a:ext uri="{28A0092B-C50C-407E-A947-70E740481C1C}">
                          <a14:useLocalDpi xmlns:a14="http://schemas.microsoft.com/office/drawing/2010/main" val="0"/>
                        </a:ext>
                      </a:extLst>
                    </a:blip>
                    <a:srcRect l="24291" r="2"/>
                    <a:stretch/>
                  </pic:blipFill>
                  <pic:spPr bwMode="auto">
                    <a:xfrm>
                      <a:off x="0" y="0"/>
                      <a:ext cx="1825625" cy="845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1BEC">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42208" behindDoc="0" locked="0" layoutInCell="1" allowOverlap="1" wp14:anchorId="7B6337A9" wp14:editId="228C3B64">
                <wp:simplePos x="0" y="0"/>
                <wp:positionH relativeFrom="column">
                  <wp:posOffset>-1726784</wp:posOffset>
                </wp:positionH>
                <wp:positionV relativeFrom="paragraph">
                  <wp:posOffset>7908858</wp:posOffset>
                </wp:positionV>
                <wp:extent cx="6867591" cy="587375"/>
                <wp:effectExtent l="0" t="0" r="28575" b="22225"/>
                <wp:wrapNone/>
                <wp:docPr id="307169068" name="Rectángulo 15"/>
                <wp:cNvGraphicFramePr/>
                <a:graphic xmlns:a="http://schemas.openxmlformats.org/drawingml/2006/main">
                  <a:graphicData uri="http://schemas.microsoft.com/office/word/2010/wordprocessingShape">
                    <wps:wsp>
                      <wps:cNvSpPr/>
                      <wps:spPr>
                        <a:xfrm rot="10800000">
                          <a:off x="0" y="0"/>
                          <a:ext cx="6867591" cy="587375"/>
                        </a:xfrm>
                        <a:custGeom>
                          <a:avLst/>
                          <a:gdLst>
                            <a:gd name="connsiteX0" fmla="*/ 0 w 2908300"/>
                            <a:gd name="connsiteY0" fmla="*/ 0 h 143510"/>
                            <a:gd name="connsiteX1" fmla="*/ 2908300 w 2908300"/>
                            <a:gd name="connsiteY1" fmla="*/ 0 h 143510"/>
                            <a:gd name="connsiteX2" fmla="*/ 2908300 w 2908300"/>
                            <a:gd name="connsiteY2" fmla="*/ 143510 h 143510"/>
                            <a:gd name="connsiteX3" fmla="*/ 0 w 2908300"/>
                            <a:gd name="connsiteY3" fmla="*/ 143510 h 143510"/>
                            <a:gd name="connsiteX4" fmla="*/ 0 w 2908300"/>
                            <a:gd name="connsiteY4" fmla="*/ 0 h 143510"/>
                            <a:gd name="connsiteX0" fmla="*/ 244800 w 3153100"/>
                            <a:gd name="connsiteY0" fmla="*/ 0 h 143510"/>
                            <a:gd name="connsiteX1" fmla="*/ 3153100 w 3153100"/>
                            <a:gd name="connsiteY1" fmla="*/ 0 h 143510"/>
                            <a:gd name="connsiteX2" fmla="*/ 3153100 w 3153100"/>
                            <a:gd name="connsiteY2" fmla="*/ 143510 h 143510"/>
                            <a:gd name="connsiteX3" fmla="*/ 0 w 3153100"/>
                            <a:gd name="connsiteY3" fmla="*/ 143510 h 143510"/>
                            <a:gd name="connsiteX4" fmla="*/ 244800 w 3153100"/>
                            <a:gd name="connsiteY4" fmla="*/ 0 h 143510"/>
                            <a:gd name="connsiteX0" fmla="*/ 256799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56799 w 3165099"/>
                            <a:gd name="connsiteY4" fmla="*/ 0 h 143510"/>
                            <a:gd name="connsiteX0" fmla="*/ 283196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83196 w 3165099"/>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65099" h="143510">
                              <a:moveTo>
                                <a:pt x="283196" y="0"/>
                              </a:moveTo>
                              <a:lnTo>
                                <a:pt x="3165099" y="0"/>
                              </a:lnTo>
                              <a:lnTo>
                                <a:pt x="3165099" y="143510"/>
                              </a:lnTo>
                              <a:lnTo>
                                <a:pt x="0" y="143510"/>
                              </a:lnTo>
                              <a:lnTo>
                                <a:pt x="283196" y="0"/>
                              </a:lnTo>
                              <a:close/>
                            </a:path>
                          </a:pathLst>
                        </a:custGeom>
                        <a:gradFill flip="none" rotWithShape="1">
                          <a:gsLst>
                            <a:gs pos="0">
                              <a:schemeClr val="tx1">
                                <a:lumMod val="99000"/>
                              </a:schemeClr>
                            </a:gs>
                            <a:gs pos="100000">
                              <a:srgbClr val="F6E6E6"/>
                            </a:gs>
                            <a:gs pos="66000">
                              <a:srgbClr val="C35855"/>
                            </a:gs>
                            <a:gs pos="32000">
                              <a:srgbClr val="632523"/>
                            </a:gs>
                          </a:gsLst>
                          <a:lin ang="10800000" scaled="1"/>
                          <a:tileRect/>
                        </a:gra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89E2C07" id="Rectángulo 15" o:spid="_x0000_s1026" style="position:absolute;margin-left:-135.95pt;margin-top:622.75pt;width:540.75pt;height:46.25pt;rotation:180;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165099,14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" path="m283196,l3165099,r,143510l,143510,283196,xe" fillcolor="black [3181]" strokecolor="white [3212]" strokeweight="1pt">
                <v:fill color2="#f6e6e6" rotate="t" angle="270" colors="0 black;20972f #632523;43254f #c35855;1 #f6e6e6" focus="100%" type="gradient"/>
                <v:path arrowok="t" o:connecttype="custom" o:connectlocs="614475,0;6867591,0;6867591,587375;0,587375;614475,0" o:connectangles="0,0,0,0,0"/>
              </v:shape>
            </w:pict>
          </mc:Fallback>
        </mc:AlternateContent>
      </w:r>
      <w:r w:rsidR="000E1BEC" w:rsidRPr="00681FF4">
        <w:rPr>
          <w:rFonts w:ascii="Montserrat" w:eastAsiaTheme="majorEastAsia" w:hAnsi="Montserrat" w:cstheme="majorBidi"/>
          <w:b/>
          <w:bCs/>
          <w:smallCaps/>
          <w:color w:val="651D32"/>
          <w:sz w:val="32"/>
          <w:szCs w:val="32"/>
          <w:lang w:eastAsia="es-MX"/>
        </w:rPr>
        <w:br w:type="page"/>
      </w:r>
    </w:p>
    <w:bookmarkEnd w:id="0"/>
    <w:p w14:paraId="3C769EAC" w14:textId="1F8CDEF7" w:rsidR="00AF6EF9" w:rsidRDefault="00AF6EF9" w:rsidP="00AF6EF9">
      <w:pPr>
        <w:pStyle w:val="TtuloTDC"/>
        <w:spacing w:before="0"/>
        <w:jc w:val="center"/>
        <w:rPr>
          <w:rFonts w:ascii="Arial" w:hAnsi="Arial" w:cs="Arial"/>
          <w:szCs w:val="32"/>
        </w:rPr>
      </w:pPr>
      <w:r w:rsidRPr="0014229D">
        <w:rPr>
          <w:rFonts w:ascii="Arial" w:hAnsi="Arial" w:cs="Arial"/>
          <w:szCs w:val="32"/>
        </w:rPr>
        <w:lastRenderedPageBreak/>
        <w:t>Contenido</w:t>
      </w:r>
    </w:p>
    <w:p w14:paraId="7A5276C1" w14:textId="77777777" w:rsidR="00AC6305" w:rsidRPr="00AC6305" w:rsidRDefault="00AC6305" w:rsidP="00AC6305">
      <w:pPr>
        <w:rPr>
          <w:lang w:eastAsia="es-MX"/>
        </w:rPr>
      </w:pPr>
    </w:p>
    <w:p w14:paraId="2E5103B0" w14:textId="209698E9" w:rsidR="007351AD" w:rsidRDefault="006A6C99">
      <w:pPr>
        <w:pStyle w:val="TDC1"/>
        <w:rPr>
          <w:rFonts w:eastAsiaTheme="minorEastAsia" w:cstheme="minorBidi"/>
          <w:b w:val="0"/>
          <w:bCs w:val="0"/>
          <w:caps w:val="0"/>
          <w:noProof/>
          <w:kern w:val="2"/>
          <w:sz w:val="24"/>
          <w:szCs w:val="24"/>
          <w:lang w:val="es-ES" w:eastAsia="es-ES"/>
          <w14:ligatures w14:val="standardContextual"/>
        </w:rPr>
      </w:pPr>
      <w:r w:rsidRPr="00017D7C">
        <w:rPr>
          <w:rFonts w:ascii="Arial" w:hAnsi="Arial" w:cs="Arial"/>
          <w:lang w:eastAsia="es-MX"/>
        </w:rPr>
        <w:fldChar w:fldCharType="begin"/>
      </w:r>
      <w:r w:rsidRPr="00017D7C">
        <w:rPr>
          <w:rFonts w:ascii="Arial" w:hAnsi="Arial" w:cs="Arial"/>
          <w:lang w:eastAsia="es-MX"/>
        </w:rPr>
        <w:instrText xml:space="preserve"> TOC \o "1-2" \h \z \u </w:instrText>
      </w:r>
      <w:r w:rsidRPr="00017D7C">
        <w:rPr>
          <w:rFonts w:ascii="Arial" w:hAnsi="Arial" w:cs="Arial"/>
          <w:lang w:eastAsia="es-MX"/>
        </w:rPr>
        <w:fldChar w:fldCharType="separate"/>
      </w:r>
      <w:hyperlink w:anchor="_Toc230343889" w:history="1">
        <w:r w:rsidR="007351AD" w:rsidRPr="005E3012">
          <w:rPr>
            <w:rStyle w:val="Hipervnculo"/>
            <w:noProof/>
          </w:rPr>
          <w:t>Introducción</w:t>
        </w:r>
        <w:r w:rsidR="007351AD">
          <w:rPr>
            <w:noProof/>
            <w:webHidden/>
          </w:rPr>
          <w:tab/>
        </w:r>
        <w:r w:rsidR="007351AD">
          <w:rPr>
            <w:noProof/>
            <w:webHidden/>
          </w:rPr>
          <w:fldChar w:fldCharType="begin"/>
        </w:r>
        <w:r w:rsidR="007351AD">
          <w:rPr>
            <w:noProof/>
            <w:webHidden/>
          </w:rPr>
          <w:instrText xml:space="preserve"> PAGEREF _Toc230343889 \h </w:instrText>
        </w:r>
        <w:r w:rsidR="007351AD">
          <w:rPr>
            <w:noProof/>
            <w:webHidden/>
          </w:rPr>
        </w:r>
        <w:r w:rsidR="007351AD">
          <w:rPr>
            <w:noProof/>
            <w:webHidden/>
          </w:rPr>
          <w:fldChar w:fldCharType="separate"/>
        </w:r>
        <w:r w:rsidR="00A82DC7">
          <w:rPr>
            <w:noProof/>
            <w:webHidden/>
          </w:rPr>
          <w:t>2</w:t>
        </w:r>
        <w:r w:rsidR="007351AD">
          <w:rPr>
            <w:noProof/>
            <w:webHidden/>
          </w:rPr>
          <w:fldChar w:fldCharType="end"/>
        </w:r>
      </w:hyperlink>
    </w:p>
    <w:p w14:paraId="75074D54" w14:textId="46E65616" w:rsidR="007351AD" w:rsidRDefault="007351AD">
      <w:pPr>
        <w:pStyle w:val="TDC1"/>
        <w:rPr>
          <w:rFonts w:eastAsiaTheme="minorEastAsia" w:cstheme="minorBidi"/>
          <w:b w:val="0"/>
          <w:bCs w:val="0"/>
          <w:caps w:val="0"/>
          <w:noProof/>
          <w:kern w:val="2"/>
          <w:sz w:val="24"/>
          <w:szCs w:val="24"/>
          <w:lang w:val="es-ES" w:eastAsia="es-ES"/>
          <w14:ligatures w14:val="standardContextual"/>
        </w:rPr>
      </w:pPr>
      <w:hyperlink w:anchor="_Toc230343890" w:history="1">
        <w:r w:rsidRPr="005E3012">
          <w:rPr>
            <w:rStyle w:val="Hipervnculo"/>
            <w:rFonts w:cs="Times New Roman"/>
            <w:noProof/>
          </w:rPr>
          <w:t>I.</w:t>
        </w:r>
        <w:r>
          <w:rPr>
            <w:rFonts w:eastAsiaTheme="minorEastAsia" w:cstheme="minorBidi"/>
            <w:b w:val="0"/>
            <w:bCs w:val="0"/>
            <w:caps w:val="0"/>
            <w:noProof/>
            <w:kern w:val="2"/>
            <w:sz w:val="24"/>
            <w:szCs w:val="24"/>
            <w:lang w:val="es-ES" w:eastAsia="es-ES"/>
            <w14:ligatures w14:val="standardContextual"/>
          </w:rPr>
          <w:tab/>
        </w:r>
        <w:r w:rsidRPr="005E3012">
          <w:rPr>
            <w:rStyle w:val="Hipervnculo"/>
            <w:rFonts w:cs="Times New Roman"/>
            <w:noProof/>
          </w:rPr>
          <w:t>Antecedentes</w:t>
        </w:r>
        <w:r>
          <w:rPr>
            <w:noProof/>
            <w:webHidden/>
          </w:rPr>
          <w:tab/>
        </w:r>
        <w:r>
          <w:rPr>
            <w:noProof/>
            <w:webHidden/>
          </w:rPr>
          <w:fldChar w:fldCharType="begin"/>
        </w:r>
        <w:r>
          <w:rPr>
            <w:noProof/>
            <w:webHidden/>
          </w:rPr>
          <w:instrText xml:space="preserve"> PAGEREF _Toc230343890 \h </w:instrText>
        </w:r>
        <w:r>
          <w:rPr>
            <w:noProof/>
            <w:webHidden/>
          </w:rPr>
        </w:r>
        <w:r>
          <w:rPr>
            <w:noProof/>
            <w:webHidden/>
          </w:rPr>
          <w:fldChar w:fldCharType="separate"/>
        </w:r>
        <w:r w:rsidR="00A82DC7">
          <w:rPr>
            <w:noProof/>
            <w:webHidden/>
          </w:rPr>
          <w:t>3</w:t>
        </w:r>
        <w:r>
          <w:rPr>
            <w:noProof/>
            <w:webHidden/>
          </w:rPr>
          <w:fldChar w:fldCharType="end"/>
        </w:r>
      </w:hyperlink>
    </w:p>
    <w:p w14:paraId="342E79EA" w14:textId="35E00B12" w:rsidR="007351AD" w:rsidRDefault="007351AD">
      <w:pPr>
        <w:pStyle w:val="TDC1"/>
        <w:rPr>
          <w:rFonts w:eastAsiaTheme="minorEastAsia" w:cstheme="minorBidi"/>
          <w:b w:val="0"/>
          <w:bCs w:val="0"/>
          <w:caps w:val="0"/>
          <w:noProof/>
          <w:kern w:val="2"/>
          <w:sz w:val="24"/>
          <w:szCs w:val="24"/>
          <w:lang w:val="es-ES" w:eastAsia="es-ES"/>
          <w14:ligatures w14:val="standardContextual"/>
        </w:rPr>
      </w:pPr>
      <w:hyperlink w:anchor="_Toc230343891" w:history="1">
        <w:r w:rsidRPr="005E3012">
          <w:rPr>
            <w:rStyle w:val="Hipervnculo"/>
            <w:rFonts w:cs="Times New Roman"/>
            <w:noProof/>
          </w:rPr>
          <w:t>II.</w:t>
        </w:r>
        <w:r>
          <w:rPr>
            <w:rFonts w:eastAsiaTheme="minorEastAsia" w:cstheme="minorBidi"/>
            <w:b w:val="0"/>
            <w:bCs w:val="0"/>
            <w:caps w:val="0"/>
            <w:noProof/>
            <w:kern w:val="2"/>
            <w:sz w:val="24"/>
            <w:szCs w:val="24"/>
            <w:lang w:val="es-ES" w:eastAsia="es-ES"/>
            <w14:ligatures w14:val="standardContextual"/>
          </w:rPr>
          <w:tab/>
        </w:r>
        <w:r w:rsidRPr="005E3012">
          <w:rPr>
            <w:rStyle w:val="Hipervnculo"/>
            <w:rFonts w:cs="Times New Roman"/>
            <w:noProof/>
          </w:rPr>
          <w:t>Objetivos de la Evaluación</w:t>
        </w:r>
        <w:r>
          <w:rPr>
            <w:noProof/>
            <w:webHidden/>
          </w:rPr>
          <w:tab/>
        </w:r>
        <w:r>
          <w:rPr>
            <w:noProof/>
            <w:webHidden/>
          </w:rPr>
          <w:fldChar w:fldCharType="begin"/>
        </w:r>
        <w:r>
          <w:rPr>
            <w:noProof/>
            <w:webHidden/>
          </w:rPr>
          <w:instrText xml:space="preserve"> PAGEREF _Toc230343891 \h </w:instrText>
        </w:r>
        <w:r>
          <w:rPr>
            <w:noProof/>
            <w:webHidden/>
          </w:rPr>
        </w:r>
        <w:r>
          <w:rPr>
            <w:noProof/>
            <w:webHidden/>
          </w:rPr>
          <w:fldChar w:fldCharType="separate"/>
        </w:r>
        <w:r w:rsidR="00A82DC7">
          <w:rPr>
            <w:noProof/>
            <w:webHidden/>
          </w:rPr>
          <w:t>6</w:t>
        </w:r>
        <w:r>
          <w:rPr>
            <w:noProof/>
            <w:webHidden/>
          </w:rPr>
          <w:fldChar w:fldCharType="end"/>
        </w:r>
      </w:hyperlink>
    </w:p>
    <w:p w14:paraId="7607DD25" w14:textId="2931D2AB" w:rsidR="007351AD" w:rsidRDefault="007351AD">
      <w:pPr>
        <w:pStyle w:val="TDC2"/>
        <w:tabs>
          <w:tab w:val="left" w:pos="800"/>
          <w:tab w:val="right" w:leader="dot" w:pos="8828"/>
        </w:tabs>
        <w:rPr>
          <w:rFonts w:eastAsiaTheme="minorEastAsia" w:cstheme="minorBidi"/>
          <w:smallCaps w:val="0"/>
          <w:noProof/>
          <w:kern w:val="2"/>
          <w:sz w:val="24"/>
          <w:szCs w:val="24"/>
          <w:lang w:val="es-ES" w:eastAsia="es-ES"/>
          <w14:ligatures w14:val="standardContextual"/>
        </w:rPr>
      </w:pPr>
      <w:hyperlink w:anchor="_Toc230343892" w:history="1">
        <w:r w:rsidRPr="005E3012">
          <w:rPr>
            <w:rStyle w:val="Hipervnculo"/>
            <w:noProof/>
          </w:rPr>
          <w:t>A)</w:t>
        </w:r>
        <w:r>
          <w:rPr>
            <w:rFonts w:eastAsiaTheme="minorEastAsia" w:cstheme="minorBidi"/>
            <w:smallCaps w:val="0"/>
            <w:noProof/>
            <w:kern w:val="2"/>
            <w:sz w:val="24"/>
            <w:szCs w:val="24"/>
            <w:lang w:val="es-ES" w:eastAsia="es-ES"/>
            <w14:ligatures w14:val="standardContextual"/>
          </w:rPr>
          <w:tab/>
        </w:r>
        <w:r w:rsidRPr="005E3012">
          <w:rPr>
            <w:rStyle w:val="Hipervnculo"/>
            <w:noProof/>
          </w:rPr>
          <w:t>Objetivo General</w:t>
        </w:r>
        <w:r>
          <w:rPr>
            <w:noProof/>
            <w:webHidden/>
          </w:rPr>
          <w:tab/>
        </w:r>
        <w:r>
          <w:rPr>
            <w:noProof/>
            <w:webHidden/>
          </w:rPr>
          <w:fldChar w:fldCharType="begin"/>
        </w:r>
        <w:r>
          <w:rPr>
            <w:noProof/>
            <w:webHidden/>
          </w:rPr>
          <w:instrText xml:space="preserve"> PAGEREF _Toc230343892 \h </w:instrText>
        </w:r>
        <w:r>
          <w:rPr>
            <w:noProof/>
            <w:webHidden/>
          </w:rPr>
        </w:r>
        <w:r>
          <w:rPr>
            <w:noProof/>
            <w:webHidden/>
          </w:rPr>
          <w:fldChar w:fldCharType="separate"/>
        </w:r>
        <w:r w:rsidR="00A82DC7">
          <w:rPr>
            <w:noProof/>
            <w:webHidden/>
          </w:rPr>
          <w:t>6</w:t>
        </w:r>
        <w:r>
          <w:rPr>
            <w:noProof/>
            <w:webHidden/>
          </w:rPr>
          <w:fldChar w:fldCharType="end"/>
        </w:r>
      </w:hyperlink>
    </w:p>
    <w:p w14:paraId="26BBDE29" w14:textId="7C270796" w:rsidR="007351AD" w:rsidRDefault="007351AD">
      <w:pPr>
        <w:pStyle w:val="TDC2"/>
        <w:tabs>
          <w:tab w:val="left" w:pos="800"/>
          <w:tab w:val="right" w:leader="dot" w:pos="8828"/>
        </w:tabs>
        <w:rPr>
          <w:rFonts w:eastAsiaTheme="minorEastAsia" w:cstheme="minorBidi"/>
          <w:smallCaps w:val="0"/>
          <w:noProof/>
          <w:kern w:val="2"/>
          <w:sz w:val="24"/>
          <w:szCs w:val="24"/>
          <w:lang w:val="es-ES" w:eastAsia="es-ES"/>
          <w14:ligatures w14:val="standardContextual"/>
        </w:rPr>
      </w:pPr>
      <w:hyperlink w:anchor="_Toc230343893" w:history="1">
        <w:r w:rsidRPr="005E3012">
          <w:rPr>
            <w:rStyle w:val="Hipervnculo"/>
            <w:noProof/>
          </w:rPr>
          <w:t>B)</w:t>
        </w:r>
        <w:r>
          <w:rPr>
            <w:rFonts w:eastAsiaTheme="minorEastAsia" w:cstheme="minorBidi"/>
            <w:smallCaps w:val="0"/>
            <w:noProof/>
            <w:kern w:val="2"/>
            <w:sz w:val="24"/>
            <w:szCs w:val="24"/>
            <w:lang w:val="es-ES" w:eastAsia="es-ES"/>
            <w14:ligatures w14:val="standardContextual"/>
          </w:rPr>
          <w:tab/>
        </w:r>
        <w:r w:rsidRPr="005E3012">
          <w:rPr>
            <w:rStyle w:val="Hipervnculo"/>
            <w:noProof/>
          </w:rPr>
          <w:t>Objetivo Específicos</w:t>
        </w:r>
        <w:r>
          <w:rPr>
            <w:noProof/>
            <w:webHidden/>
          </w:rPr>
          <w:tab/>
        </w:r>
        <w:r>
          <w:rPr>
            <w:noProof/>
            <w:webHidden/>
          </w:rPr>
          <w:fldChar w:fldCharType="begin"/>
        </w:r>
        <w:r>
          <w:rPr>
            <w:noProof/>
            <w:webHidden/>
          </w:rPr>
          <w:instrText xml:space="preserve"> PAGEREF _Toc230343893 \h </w:instrText>
        </w:r>
        <w:r>
          <w:rPr>
            <w:noProof/>
            <w:webHidden/>
          </w:rPr>
        </w:r>
        <w:r>
          <w:rPr>
            <w:noProof/>
            <w:webHidden/>
          </w:rPr>
          <w:fldChar w:fldCharType="separate"/>
        </w:r>
        <w:r w:rsidR="00A82DC7">
          <w:rPr>
            <w:noProof/>
            <w:webHidden/>
          </w:rPr>
          <w:t>6</w:t>
        </w:r>
        <w:r>
          <w:rPr>
            <w:noProof/>
            <w:webHidden/>
          </w:rPr>
          <w:fldChar w:fldCharType="end"/>
        </w:r>
      </w:hyperlink>
    </w:p>
    <w:p w14:paraId="10469F58" w14:textId="40943CCA" w:rsidR="007351AD" w:rsidRDefault="007351AD">
      <w:pPr>
        <w:pStyle w:val="TDC1"/>
        <w:rPr>
          <w:rFonts w:eastAsiaTheme="minorEastAsia" w:cstheme="minorBidi"/>
          <w:b w:val="0"/>
          <w:bCs w:val="0"/>
          <w:caps w:val="0"/>
          <w:noProof/>
          <w:kern w:val="2"/>
          <w:sz w:val="24"/>
          <w:szCs w:val="24"/>
          <w:lang w:val="es-ES" w:eastAsia="es-ES"/>
          <w14:ligatures w14:val="standardContextual"/>
        </w:rPr>
      </w:pPr>
      <w:hyperlink w:anchor="_Toc230343894" w:history="1">
        <w:r w:rsidRPr="005E3012">
          <w:rPr>
            <w:rStyle w:val="Hipervnculo"/>
            <w:rFonts w:cs="Times New Roman"/>
            <w:noProof/>
          </w:rPr>
          <w:t>III.</w:t>
        </w:r>
        <w:r>
          <w:rPr>
            <w:rFonts w:eastAsiaTheme="minorEastAsia" w:cstheme="minorBidi"/>
            <w:b w:val="0"/>
            <w:bCs w:val="0"/>
            <w:caps w:val="0"/>
            <w:noProof/>
            <w:kern w:val="2"/>
            <w:sz w:val="24"/>
            <w:szCs w:val="24"/>
            <w:lang w:val="es-ES" w:eastAsia="es-ES"/>
            <w14:ligatures w14:val="standardContextual"/>
          </w:rPr>
          <w:tab/>
        </w:r>
        <w:r w:rsidRPr="005E3012">
          <w:rPr>
            <w:rStyle w:val="Hipervnculo"/>
            <w:rFonts w:cs="Times New Roman"/>
            <w:noProof/>
          </w:rPr>
          <w:t>Contenido de la Evaluación</w:t>
        </w:r>
        <w:r>
          <w:rPr>
            <w:noProof/>
            <w:webHidden/>
          </w:rPr>
          <w:tab/>
        </w:r>
        <w:r>
          <w:rPr>
            <w:noProof/>
            <w:webHidden/>
          </w:rPr>
          <w:fldChar w:fldCharType="begin"/>
        </w:r>
        <w:r>
          <w:rPr>
            <w:noProof/>
            <w:webHidden/>
          </w:rPr>
          <w:instrText xml:space="preserve"> PAGEREF _Toc230343894 \h </w:instrText>
        </w:r>
        <w:r>
          <w:rPr>
            <w:noProof/>
            <w:webHidden/>
          </w:rPr>
        </w:r>
        <w:r>
          <w:rPr>
            <w:noProof/>
            <w:webHidden/>
          </w:rPr>
          <w:fldChar w:fldCharType="separate"/>
        </w:r>
        <w:r w:rsidR="00A82DC7">
          <w:rPr>
            <w:noProof/>
            <w:webHidden/>
          </w:rPr>
          <w:t>7</w:t>
        </w:r>
        <w:r>
          <w:rPr>
            <w:noProof/>
            <w:webHidden/>
          </w:rPr>
          <w:fldChar w:fldCharType="end"/>
        </w:r>
      </w:hyperlink>
    </w:p>
    <w:p w14:paraId="005B9B49" w14:textId="4750FD8D" w:rsidR="007351AD" w:rsidRDefault="007351AD">
      <w:pPr>
        <w:pStyle w:val="TDC1"/>
        <w:rPr>
          <w:rFonts w:eastAsiaTheme="minorEastAsia" w:cstheme="minorBidi"/>
          <w:b w:val="0"/>
          <w:bCs w:val="0"/>
          <w:caps w:val="0"/>
          <w:noProof/>
          <w:kern w:val="2"/>
          <w:sz w:val="24"/>
          <w:szCs w:val="24"/>
          <w:lang w:val="es-ES" w:eastAsia="es-ES"/>
          <w14:ligatures w14:val="standardContextual"/>
        </w:rPr>
      </w:pPr>
      <w:hyperlink w:anchor="_Toc230343895" w:history="1">
        <w:r w:rsidRPr="005E3012">
          <w:rPr>
            <w:rStyle w:val="Hipervnculo"/>
            <w:rFonts w:cs="Times New Roman"/>
            <w:noProof/>
          </w:rPr>
          <w:t>IV.</w:t>
        </w:r>
        <w:r>
          <w:rPr>
            <w:rFonts w:eastAsiaTheme="minorEastAsia" w:cstheme="minorBidi"/>
            <w:b w:val="0"/>
            <w:bCs w:val="0"/>
            <w:caps w:val="0"/>
            <w:noProof/>
            <w:kern w:val="2"/>
            <w:sz w:val="24"/>
            <w:szCs w:val="24"/>
            <w:lang w:val="es-ES" w:eastAsia="es-ES"/>
            <w14:ligatures w14:val="standardContextual"/>
          </w:rPr>
          <w:tab/>
        </w:r>
        <w:r w:rsidRPr="005E3012">
          <w:rPr>
            <w:rStyle w:val="Hipervnculo"/>
            <w:rFonts w:cs="Times New Roman"/>
            <w:noProof/>
          </w:rPr>
          <w:t>Perfil de área de la instancia evaluadora</w:t>
        </w:r>
        <w:r>
          <w:rPr>
            <w:noProof/>
            <w:webHidden/>
          </w:rPr>
          <w:tab/>
        </w:r>
        <w:r>
          <w:rPr>
            <w:noProof/>
            <w:webHidden/>
          </w:rPr>
          <w:fldChar w:fldCharType="begin"/>
        </w:r>
        <w:r>
          <w:rPr>
            <w:noProof/>
            <w:webHidden/>
          </w:rPr>
          <w:instrText xml:space="preserve"> PAGEREF _Toc230343895 \h </w:instrText>
        </w:r>
        <w:r>
          <w:rPr>
            <w:noProof/>
            <w:webHidden/>
          </w:rPr>
        </w:r>
        <w:r>
          <w:rPr>
            <w:noProof/>
            <w:webHidden/>
          </w:rPr>
          <w:fldChar w:fldCharType="separate"/>
        </w:r>
        <w:r w:rsidR="00A82DC7">
          <w:rPr>
            <w:noProof/>
            <w:webHidden/>
          </w:rPr>
          <w:t>23</w:t>
        </w:r>
        <w:r>
          <w:rPr>
            <w:noProof/>
            <w:webHidden/>
          </w:rPr>
          <w:fldChar w:fldCharType="end"/>
        </w:r>
      </w:hyperlink>
    </w:p>
    <w:p w14:paraId="5560E85B" w14:textId="0FC0D7B3" w:rsidR="007351AD" w:rsidRDefault="007351AD">
      <w:pPr>
        <w:pStyle w:val="TDC1"/>
        <w:rPr>
          <w:rFonts w:eastAsiaTheme="minorEastAsia" w:cstheme="minorBidi"/>
          <w:b w:val="0"/>
          <w:bCs w:val="0"/>
          <w:caps w:val="0"/>
          <w:noProof/>
          <w:kern w:val="2"/>
          <w:sz w:val="24"/>
          <w:szCs w:val="24"/>
          <w:lang w:val="es-ES" w:eastAsia="es-ES"/>
          <w14:ligatures w14:val="standardContextual"/>
        </w:rPr>
      </w:pPr>
      <w:hyperlink w:anchor="_Toc230343896" w:history="1">
        <w:r w:rsidRPr="005E3012">
          <w:rPr>
            <w:rStyle w:val="Hipervnculo"/>
            <w:rFonts w:cs="Times New Roman"/>
            <w:noProof/>
          </w:rPr>
          <w:t>V.</w:t>
        </w:r>
        <w:r>
          <w:rPr>
            <w:rFonts w:eastAsiaTheme="minorEastAsia" w:cstheme="minorBidi"/>
            <w:b w:val="0"/>
            <w:bCs w:val="0"/>
            <w:caps w:val="0"/>
            <w:noProof/>
            <w:kern w:val="2"/>
            <w:sz w:val="24"/>
            <w:szCs w:val="24"/>
            <w:lang w:val="es-ES" w:eastAsia="es-ES"/>
            <w14:ligatures w14:val="standardContextual"/>
          </w:rPr>
          <w:tab/>
        </w:r>
        <w:r w:rsidRPr="005E3012">
          <w:rPr>
            <w:rStyle w:val="Hipervnculo"/>
            <w:rFonts w:cs="Times New Roman"/>
            <w:noProof/>
          </w:rPr>
          <w:t>Anexos</w:t>
        </w:r>
        <w:r>
          <w:rPr>
            <w:noProof/>
            <w:webHidden/>
          </w:rPr>
          <w:tab/>
        </w:r>
        <w:r>
          <w:rPr>
            <w:noProof/>
            <w:webHidden/>
          </w:rPr>
          <w:fldChar w:fldCharType="begin"/>
        </w:r>
        <w:r>
          <w:rPr>
            <w:noProof/>
            <w:webHidden/>
          </w:rPr>
          <w:instrText xml:space="preserve"> PAGEREF _Toc230343896 \h </w:instrText>
        </w:r>
        <w:r>
          <w:rPr>
            <w:noProof/>
            <w:webHidden/>
          </w:rPr>
        </w:r>
        <w:r>
          <w:rPr>
            <w:noProof/>
            <w:webHidden/>
          </w:rPr>
          <w:fldChar w:fldCharType="separate"/>
        </w:r>
        <w:r w:rsidR="00A82DC7">
          <w:rPr>
            <w:noProof/>
            <w:webHidden/>
          </w:rPr>
          <w:t>24</w:t>
        </w:r>
        <w:r>
          <w:rPr>
            <w:noProof/>
            <w:webHidden/>
          </w:rPr>
          <w:fldChar w:fldCharType="end"/>
        </w:r>
      </w:hyperlink>
    </w:p>
    <w:p w14:paraId="01BEC4AE" w14:textId="7FB11EEF" w:rsidR="007351AD" w:rsidRDefault="007351AD">
      <w:pPr>
        <w:pStyle w:val="TDC2"/>
        <w:tabs>
          <w:tab w:val="right" w:leader="dot" w:pos="8828"/>
        </w:tabs>
        <w:rPr>
          <w:rFonts w:eastAsiaTheme="minorEastAsia" w:cstheme="minorBidi"/>
          <w:smallCaps w:val="0"/>
          <w:noProof/>
          <w:kern w:val="2"/>
          <w:sz w:val="24"/>
          <w:szCs w:val="24"/>
          <w:lang w:val="es-ES" w:eastAsia="es-ES"/>
          <w14:ligatures w14:val="standardContextual"/>
        </w:rPr>
      </w:pPr>
      <w:hyperlink w:anchor="_Toc230343897" w:history="1">
        <w:r w:rsidRPr="005E3012">
          <w:rPr>
            <w:rStyle w:val="Hipervnculo"/>
            <w:noProof/>
            <w:lang w:val="es-ES"/>
          </w:rPr>
          <w:t>Anexo I</w:t>
        </w:r>
        <w:r>
          <w:rPr>
            <w:noProof/>
            <w:webHidden/>
          </w:rPr>
          <w:tab/>
        </w:r>
        <w:r>
          <w:rPr>
            <w:noProof/>
            <w:webHidden/>
          </w:rPr>
          <w:fldChar w:fldCharType="begin"/>
        </w:r>
        <w:r>
          <w:rPr>
            <w:noProof/>
            <w:webHidden/>
          </w:rPr>
          <w:instrText xml:space="preserve"> PAGEREF _Toc230343897 \h </w:instrText>
        </w:r>
        <w:r>
          <w:rPr>
            <w:noProof/>
            <w:webHidden/>
          </w:rPr>
        </w:r>
        <w:r>
          <w:rPr>
            <w:noProof/>
            <w:webHidden/>
          </w:rPr>
          <w:fldChar w:fldCharType="separate"/>
        </w:r>
        <w:r w:rsidR="00A82DC7">
          <w:rPr>
            <w:noProof/>
            <w:webHidden/>
          </w:rPr>
          <w:t>26</w:t>
        </w:r>
        <w:r>
          <w:rPr>
            <w:noProof/>
            <w:webHidden/>
          </w:rPr>
          <w:fldChar w:fldCharType="end"/>
        </w:r>
      </w:hyperlink>
    </w:p>
    <w:p w14:paraId="0E8BEC01" w14:textId="1FAAB473" w:rsidR="007351AD" w:rsidRDefault="007351AD">
      <w:pPr>
        <w:pStyle w:val="TDC2"/>
        <w:tabs>
          <w:tab w:val="right" w:leader="dot" w:pos="8828"/>
        </w:tabs>
        <w:rPr>
          <w:rFonts w:eastAsiaTheme="minorEastAsia" w:cstheme="minorBidi"/>
          <w:smallCaps w:val="0"/>
          <w:noProof/>
          <w:kern w:val="2"/>
          <w:sz w:val="24"/>
          <w:szCs w:val="24"/>
          <w:lang w:val="es-ES" w:eastAsia="es-ES"/>
          <w14:ligatures w14:val="standardContextual"/>
        </w:rPr>
      </w:pPr>
      <w:hyperlink w:anchor="_Toc230343898" w:history="1">
        <w:r w:rsidRPr="005E3012">
          <w:rPr>
            <w:rStyle w:val="Hipervnculo"/>
            <w:noProof/>
            <w:lang w:val="es-ES"/>
          </w:rPr>
          <w:t>Anexo II</w:t>
        </w:r>
        <w:r>
          <w:rPr>
            <w:noProof/>
            <w:webHidden/>
          </w:rPr>
          <w:tab/>
        </w:r>
        <w:r>
          <w:rPr>
            <w:noProof/>
            <w:webHidden/>
          </w:rPr>
          <w:fldChar w:fldCharType="begin"/>
        </w:r>
        <w:r>
          <w:rPr>
            <w:noProof/>
            <w:webHidden/>
          </w:rPr>
          <w:instrText xml:space="preserve"> PAGEREF _Toc230343898 \h </w:instrText>
        </w:r>
        <w:r>
          <w:rPr>
            <w:noProof/>
            <w:webHidden/>
          </w:rPr>
        </w:r>
        <w:r>
          <w:rPr>
            <w:noProof/>
            <w:webHidden/>
          </w:rPr>
          <w:fldChar w:fldCharType="separate"/>
        </w:r>
        <w:r w:rsidR="00A82DC7">
          <w:rPr>
            <w:noProof/>
            <w:webHidden/>
          </w:rPr>
          <w:t>26</w:t>
        </w:r>
        <w:r>
          <w:rPr>
            <w:noProof/>
            <w:webHidden/>
          </w:rPr>
          <w:fldChar w:fldCharType="end"/>
        </w:r>
      </w:hyperlink>
    </w:p>
    <w:p w14:paraId="28E99CF6" w14:textId="1A8BE60D" w:rsidR="007351AD" w:rsidRDefault="007351AD">
      <w:pPr>
        <w:pStyle w:val="TDC2"/>
        <w:tabs>
          <w:tab w:val="right" w:leader="dot" w:pos="8828"/>
        </w:tabs>
        <w:rPr>
          <w:rFonts w:eastAsiaTheme="minorEastAsia" w:cstheme="minorBidi"/>
          <w:smallCaps w:val="0"/>
          <w:noProof/>
          <w:kern w:val="2"/>
          <w:sz w:val="24"/>
          <w:szCs w:val="24"/>
          <w:lang w:val="es-ES" w:eastAsia="es-ES"/>
          <w14:ligatures w14:val="standardContextual"/>
        </w:rPr>
      </w:pPr>
      <w:hyperlink w:anchor="_Toc230343899" w:history="1">
        <w:r w:rsidRPr="005E3012">
          <w:rPr>
            <w:rStyle w:val="Hipervnculo"/>
            <w:noProof/>
            <w:lang w:val="es-ES"/>
          </w:rPr>
          <w:t>Anexo V</w:t>
        </w:r>
        <w:r>
          <w:rPr>
            <w:noProof/>
            <w:webHidden/>
          </w:rPr>
          <w:tab/>
        </w:r>
        <w:r>
          <w:rPr>
            <w:noProof/>
            <w:webHidden/>
          </w:rPr>
          <w:fldChar w:fldCharType="begin"/>
        </w:r>
        <w:r>
          <w:rPr>
            <w:noProof/>
            <w:webHidden/>
          </w:rPr>
          <w:instrText xml:space="preserve"> PAGEREF _Toc230343899 \h </w:instrText>
        </w:r>
        <w:r>
          <w:rPr>
            <w:noProof/>
            <w:webHidden/>
          </w:rPr>
        </w:r>
        <w:r>
          <w:rPr>
            <w:noProof/>
            <w:webHidden/>
          </w:rPr>
          <w:fldChar w:fldCharType="separate"/>
        </w:r>
        <w:r w:rsidR="00A82DC7">
          <w:rPr>
            <w:noProof/>
            <w:webHidden/>
          </w:rPr>
          <w:t>27</w:t>
        </w:r>
        <w:r>
          <w:rPr>
            <w:noProof/>
            <w:webHidden/>
          </w:rPr>
          <w:fldChar w:fldCharType="end"/>
        </w:r>
      </w:hyperlink>
    </w:p>
    <w:p w14:paraId="64D6B846" w14:textId="2537557F" w:rsidR="002B2243" w:rsidRPr="0041084A" w:rsidRDefault="006A6C99" w:rsidP="002B2243">
      <w:pPr>
        <w:rPr>
          <w:rFonts w:cs="Arial"/>
          <w:sz w:val="22"/>
          <w:lang w:eastAsia="es-MX"/>
        </w:rPr>
      </w:pPr>
      <w:r w:rsidRPr="00017D7C">
        <w:rPr>
          <w:rFonts w:cs="Arial"/>
          <w:szCs w:val="20"/>
          <w:lang w:eastAsia="es-MX"/>
        </w:rPr>
        <w:fldChar w:fldCharType="end"/>
      </w:r>
    </w:p>
    <w:p w14:paraId="1C6843F4" w14:textId="77777777" w:rsidR="00345B66" w:rsidRDefault="00345B66" w:rsidP="003000AF">
      <w:pPr>
        <w:pStyle w:val="TtuloTDC"/>
      </w:pPr>
    </w:p>
    <w:p w14:paraId="6703980B" w14:textId="793F11FD" w:rsidR="000022AA" w:rsidRDefault="000022AA" w:rsidP="000022AA">
      <w:pPr>
        <w:tabs>
          <w:tab w:val="left" w:pos="7037"/>
        </w:tabs>
        <w:rPr>
          <w:b/>
          <w:bCs/>
        </w:rPr>
      </w:pPr>
      <w:r>
        <w:rPr>
          <w:b/>
          <w:bCs/>
        </w:rPr>
        <w:tab/>
      </w:r>
    </w:p>
    <w:p w14:paraId="5971E3F3" w14:textId="0142C2FD" w:rsidR="002A1A0C" w:rsidRPr="000022AA" w:rsidRDefault="000022AA" w:rsidP="000022AA">
      <w:pPr>
        <w:tabs>
          <w:tab w:val="left" w:pos="7037"/>
        </w:tabs>
        <w:sectPr w:rsidR="002A1A0C" w:rsidRPr="000022AA" w:rsidSect="001E637C">
          <w:headerReference w:type="first" r:id="rId14"/>
          <w:footerReference w:type="first" r:id="rId15"/>
          <w:pgSz w:w="12240" w:h="15840" w:code="1"/>
          <w:pgMar w:top="1661" w:right="1701" w:bottom="1134" w:left="1701" w:header="709" w:footer="1117" w:gutter="0"/>
          <w:pgNumType w:start="1"/>
          <w:cols w:space="708"/>
          <w:titlePg/>
          <w:docGrid w:linePitch="360"/>
        </w:sectPr>
      </w:pPr>
      <w:r>
        <w:tab/>
      </w:r>
    </w:p>
    <w:p w14:paraId="11615601" w14:textId="77777777" w:rsidR="00A07033" w:rsidRDefault="00A07033" w:rsidP="00A07033">
      <w:pPr>
        <w:pStyle w:val="Ttulo1"/>
      </w:pPr>
      <w:bookmarkStart w:id="1" w:name="_Toc180142928"/>
      <w:bookmarkStart w:id="2" w:name="_Toc209004233"/>
      <w:bookmarkStart w:id="3" w:name="_Toc230343889"/>
      <w:bookmarkStart w:id="4" w:name="_Toc85545392"/>
      <w:bookmarkStart w:id="5" w:name="_Toc85545439"/>
      <w:r w:rsidRPr="00671195">
        <w:lastRenderedPageBreak/>
        <w:t>Introducción</w:t>
      </w:r>
      <w:bookmarkEnd w:id="1"/>
      <w:bookmarkEnd w:id="2"/>
      <w:bookmarkEnd w:id="3"/>
    </w:p>
    <w:p w14:paraId="5E2D13B7" w14:textId="77777777" w:rsidR="00A07033" w:rsidRDefault="00A07033" w:rsidP="00A07033">
      <w:r>
        <w:t>C</w:t>
      </w:r>
      <w:r w:rsidRPr="009737B2">
        <w:t>on fundamento en lo dispuesto por los artículos 134 de la Constitución Política de los Estados Unidos Mexicanos; 155 de la Constitución Política del Estado de Sinaloa; 4, fracción XII, 54, 61, fracción II, inciso c) y 79, de la Ley General de Contabilidad Gubernamental; 85 y 110 de la Ley Federal de Presupuesto y Responsabilidad Hacendaria; 49, fracción V de la Ley de Coordinación Fiscal; 1°, 3°, 11, 21 y 23 de la Ley Orgánica de la Administración Pública  del Estado de Sinaloa; 1°, 13, 15, Fracción II, 17, Fracciones I, III, IV, V, VIII y LII, del Reglamento Orgánico de la Administración Pública del Estado de Sinaloa; 3, 7 y 10, de la Ley de Planeación para el Estado de Sinaloa; 1, 2, 4, 5, 6, 7, 27, 28, 29, 31, 33, 63, 65, 80, 85 89, 90 y 91 de la Ley de Presupuesto y Responsabilidad Hacendaria del Estado de Sinaloa; 9°, fracciones II, VIII, XV, XVII, XVIII, XIX, XX, XXI y LXX, del Reglamento Interior de la Secretaría de Administración y Finanzas</w:t>
      </w:r>
      <w:r>
        <w:t xml:space="preserve"> del Estado de Sinaloa, se emitió el Programa Anual de Evaluación (PAE) 2025.</w:t>
      </w:r>
    </w:p>
    <w:p w14:paraId="025A4BE5" w14:textId="788CA7B1" w:rsidR="00A07033" w:rsidRDefault="00A07033" w:rsidP="00A07033">
      <w:r w:rsidRPr="00EF6D95">
        <w:t xml:space="preserve">La Evaluación de </w:t>
      </w:r>
      <w:r>
        <w:t>Desempeño</w:t>
      </w:r>
      <w:r w:rsidRPr="00EF6D95">
        <w:t xml:space="preserve"> </w:t>
      </w:r>
      <w:r w:rsidR="0027783C">
        <w:rPr>
          <w:lang w:val="es-ES"/>
        </w:rPr>
        <w:t>2025</w:t>
      </w:r>
      <w:r>
        <w:t xml:space="preserve"> al p</w:t>
      </w:r>
      <w:r w:rsidRPr="00EF6D95">
        <w:t>rograma</w:t>
      </w:r>
      <w:r>
        <w:t>/proyecto</w:t>
      </w:r>
      <w:r w:rsidRPr="00EF6D95">
        <w:t xml:space="preserve"> </w:t>
      </w:r>
      <w:r w:rsidR="0027783C">
        <w:rPr>
          <w:i/>
          <w:lang w:val="es-ES"/>
        </w:rPr>
        <w:t>E080 Servicios de Protección</w:t>
      </w:r>
      <w:r>
        <w:t xml:space="preserve">, pretende dar cumplimiento a una de las estrategias consideradas en el </w:t>
      </w:r>
      <w:r w:rsidRPr="00717B88">
        <w:t>Plan Estatal de Desarrollo 2022 – 2027; en el Eje 3: Gobierno Democrático, Promotor de Paz, Seguridad, Ética y Eficiencia; Tema 3.4: Hacienda Pública Responsable, Honesta y Eficiente; 2.Política de Gasto Público; Objetivo Prioritario 2.5: Consolidar la implantación y operación del Presupuesto basado en Resultados y del Sistema de Evaluación del Desempeño (PbR-SED) en el estado; Estrategia 2.5.1: Crear herramientas que generen avance en cada una de las secciones del ciclo presupuestario y en la consolidación en materia de PbR-SED; Líneas de Acción: 2.5.1.7; 2.5.1.8 y 2.5.1.11.</w:t>
      </w:r>
    </w:p>
    <w:p w14:paraId="5D1E3FB2" w14:textId="4B862E46" w:rsidR="00A07033" w:rsidRDefault="00A07033" w:rsidP="00A07033">
      <w:r>
        <w:t>La evaluación fue realizada con información d</w:t>
      </w:r>
      <w:r w:rsidR="0027783C">
        <w:t>e gabinete proporcionada por Secretaría de Seguridad Pública</w:t>
      </w:r>
      <w:r>
        <w:t>, la cual consiste en información operativa, documentación normativa, para complementar la documentación entregada.</w:t>
      </w:r>
    </w:p>
    <w:p w14:paraId="6C7E6FA6" w14:textId="3F93403D" w:rsidR="00A07033" w:rsidRDefault="00A07033" w:rsidP="00A07033">
      <w:r>
        <w:t>El propósito del PAE 2025 es evaluar los fondos y programas presupuestarios del ejercicio fiscal 2024</w:t>
      </w:r>
      <w:r w:rsidRPr="00EF6D95">
        <w:t xml:space="preserve"> y 202</w:t>
      </w:r>
      <w:r>
        <w:t>5</w:t>
      </w:r>
      <w:r w:rsidRPr="00EF6D95">
        <w:t xml:space="preserve">, entre los que destaca la Evaluación de </w:t>
      </w:r>
      <w:r>
        <w:t>Desempeño</w:t>
      </w:r>
      <w:r w:rsidRPr="00EF6D95">
        <w:t xml:space="preserve"> del programa</w:t>
      </w:r>
      <w:r>
        <w:t>/proyecto</w:t>
      </w:r>
      <w:r w:rsidRPr="00EF6D95">
        <w:t xml:space="preserve"> </w:t>
      </w:r>
      <w:r w:rsidR="0027783C">
        <w:rPr>
          <w:lang w:val="es-ES"/>
        </w:rPr>
        <w:t>E080 Servicios de Protección.</w:t>
      </w:r>
    </w:p>
    <w:p w14:paraId="48267F3F" w14:textId="12A9433E" w:rsidR="00A07033" w:rsidRDefault="00A07033" w:rsidP="00A07033">
      <w:pPr>
        <w:rPr>
          <w:highlight w:val="yellow"/>
        </w:rPr>
      </w:pPr>
      <w:r>
        <w:t xml:space="preserve">El presente documento constituye la evaluación del programa/proyecto antes mencionado, para el ejercicio fiscal </w:t>
      </w:r>
      <w:r w:rsidR="00C42EB3">
        <w:t>2025</w:t>
      </w:r>
      <w:r>
        <w:t xml:space="preserve">, realizado conforme a los TdR establecidos por el Gobierno del Estado de Sinaloa y que corresponden a los emitidos por la </w:t>
      </w:r>
      <w:r w:rsidRPr="00772E75">
        <w:t>Unidad de Evaluación del Desempeño de SHCP</w:t>
      </w:r>
      <w:r>
        <w:t>.</w:t>
      </w:r>
      <w:r>
        <w:rPr>
          <w:highlight w:val="yellow"/>
        </w:rPr>
        <w:br w:type="page"/>
      </w:r>
    </w:p>
    <w:p w14:paraId="559FE09D" w14:textId="28FE8AFB" w:rsidR="00DE60A6" w:rsidRPr="00EB15D6" w:rsidRDefault="00DE60A6" w:rsidP="00B70784">
      <w:r w:rsidRPr="00EB15D6">
        <w:rPr>
          <w:noProof/>
          <w:lang w:eastAsia="es-MX"/>
        </w:rPr>
        <w:lastRenderedPageBreak/>
        <mc:AlternateContent>
          <mc:Choice Requires="wps">
            <w:drawing>
              <wp:inline distT="0" distB="0" distL="0" distR="0" wp14:anchorId="4B3303F3" wp14:editId="569F99E9">
                <wp:extent cx="5610225" cy="360000"/>
                <wp:effectExtent l="0" t="0" r="9525" b="2540"/>
                <wp:docPr id="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19BEE863" w14:textId="77777777" w:rsidR="00DB6C44" w:rsidRPr="009A0B69" w:rsidRDefault="00DB6C44" w:rsidP="009A0B69">
                            <w:pPr>
                              <w:pStyle w:val="Ttulo1"/>
                              <w:numPr>
                                <w:ilvl w:val="0"/>
                                <w:numId w:val="17"/>
                              </w:numPr>
                              <w:jc w:val="left"/>
                              <w:rPr>
                                <w:rFonts w:cs="Times New Roman"/>
                                <w:szCs w:val="22"/>
                              </w:rPr>
                            </w:pPr>
                            <w:bookmarkStart w:id="6" w:name="_Toc230343890"/>
                            <w:r w:rsidRPr="009A0B69">
                              <w:rPr>
                                <w:rFonts w:cs="Times New Roman"/>
                                <w:szCs w:val="22"/>
                              </w:rPr>
                              <w:t>Antecedentes</w:t>
                            </w:r>
                            <w:bookmarkEnd w:id="6"/>
                          </w:p>
                        </w:txbxContent>
                      </wps:txbx>
                      <wps:bodyPr rot="0" vert="horz" wrap="square" lIns="91440" tIns="45720" rIns="91440" bIns="45720" anchor="ctr" anchorCtr="0">
                        <a:noAutofit/>
                      </wps:bodyPr>
                    </wps:wsp>
                  </a:graphicData>
                </a:graphic>
              </wp:inline>
            </w:drawing>
          </mc:Choice>
          <mc:Fallback>
            <w:pict>
              <v:shape w14:anchorId="4B3303F3" id="Cuadro de texto 2" o:spid="_x0000_s1029"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GaNQ3n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19BEE863" w14:textId="77777777" w:rsidR="00DB6C44" w:rsidRPr="009A0B69" w:rsidRDefault="00DB6C44" w:rsidP="009A0B69">
                      <w:pPr>
                        <w:pStyle w:val="Ttulo1"/>
                        <w:numPr>
                          <w:ilvl w:val="0"/>
                          <w:numId w:val="17"/>
                        </w:numPr>
                        <w:jc w:val="left"/>
                        <w:rPr>
                          <w:rFonts w:cs="Times New Roman"/>
                          <w:szCs w:val="22"/>
                        </w:rPr>
                      </w:pPr>
                      <w:bookmarkStart w:id="7" w:name="_Toc230343890"/>
                      <w:r w:rsidRPr="009A0B69">
                        <w:rPr>
                          <w:rFonts w:cs="Times New Roman"/>
                          <w:szCs w:val="22"/>
                        </w:rPr>
                        <w:t>Antecedentes</w:t>
                      </w:r>
                      <w:bookmarkEnd w:id="7"/>
                    </w:p>
                  </w:txbxContent>
                </v:textbox>
                <w10:anchorlock/>
              </v:shape>
            </w:pict>
          </mc:Fallback>
        </mc:AlternateContent>
      </w:r>
    </w:p>
    <w:p w14:paraId="16B266DE" w14:textId="324A5D91" w:rsidR="000112BB" w:rsidRDefault="000112BB" w:rsidP="000112BB">
      <w:r>
        <w:t>La actual Dirección de Servicios de Protección, dependiente de la Secretaría de Seguridad Pública</w:t>
      </w:r>
      <w:r w:rsidR="00EA6A2C">
        <w:t xml:space="preserve"> </w:t>
      </w:r>
      <w:r>
        <w:t xml:space="preserve">del Estado de Sinaloa, tiene su </w:t>
      </w:r>
      <w:r w:rsidR="00EA6A2C">
        <w:t xml:space="preserve">objetivo </w:t>
      </w:r>
      <w:r>
        <w:t>principal en la ley Orgánica de la Procuraduría General de Justicia del Estado, la cual fue publicada el día 13 de mayo de 1992, en el Periódico Oficial del Estado de Sinaloa, con el nombre de Seguridad Agropecuaria Regional, pidiéndose utilizar indistintamente su denominación o las siglas “segar”</w:t>
      </w:r>
      <w:r w:rsidR="00EA6A2C">
        <w:t>.</w:t>
      </w:r>
    </w:p>
    <w:p w14:paraId="6EF4CB4B" w14:textId="7C718C0B" w:rsidR="000112BB" w:rsidRDefault="000112BB" w:rsidP="000112BB">
      <w:r>
        <w:t>El citado decreto menciona las facultades y obligaciones de la Dirección de Seguridad Agropecuaria Regional que consiste en la Protección para garantizar la tranquilidad en la operación y funcionamiento de estas agroindustrias, fortalecer la seguridad de las empresas privadas.</w:t>
      </w:r>
    </w:p>
    <w:p w14:paraId="58FB5A4D" w14:textId="51507232" w:rsidR="000112BB" w:rsidRDefault="000112BB" w:rsidP="000112BB">
      <w:r>
        <w:t>El primero de enero de 1993, en el Decreto número uno, publicado en el Periódico Oficial del Estado de Sinaloa, donde se crea la Secretaría de Educación Ciudadana, estando integrada por direcciones, quedando “segar” dentro de la Dirección de Servicios Especializados de Seguridad. Los cuerpos de Seguridad Pública. A fines de 1992, dedicaban gran parte de sus recursos humanos a brindar Servicios de Seguridad Privada a empresas de diversos giros, lo cual, reducía al personal dedicado a la vigilancia pública.</w:t>
      </w:r>
    </w:p>
    <w:p w14:paraId="149D63B5" w14:textId="05381DED" w:rsidR="00B0524C" w:rsidRPr="00EA6A2C" w:rsidRDefault="00B0524C" w:rsidP="00B0524C">
      <w:r w:rsidRPr="00EA6A2C">
        <w:t>En 1994, se logra un CONVENIO DE COORDIN</w:t>
      </w:r>
      <w:r w:rsidR="00B014B2" w:rsidRPr="00EA6A2C">
        <w:t>ACIÓN DE MATERIA DE SEGURIDAD PÚ</w:t>
      </w:r>
      <w:r w:rsidRPr="00EA6A2C">
        <w:t>BLICA CON EL GOBIERNO DEL ESTADO DE SINALOA Y LOS AYUNTAMIENTOS INTEGRANTES EN EL ESTADO y se crea una POLICÍA ESPECIALIZADA, que se evoca por separado a la seguridad comercial, bancaria, industrial y agropecuaria, con conocimientos y sistemas de operación, diseñados específicamente para cada caso y con medidas de control especializadas, dándose la actividad y prestación del SERVICIO REMUNERADO de la POLICÍA PREVENTIVA AUXILIAR en sus diferentes modalidades.</w:t>
      </w:r>
    </w:p>
    <w:p w14:paraId="2177A060" w14:textId="684EFB97" w:rsidR="00B0524C" w:rsidRPr="00EA6A2C" w:rsidRDefault="00B0524C" w:rsidP="00B0524C">
      <w:r w:rsidRPr="00EA6A2C">
        <w:t>En 1999, deja de ser “SECRETARIA DE PROTECCIÓN CIUDADANA” y se convierte en “</w:t>
      </w:r>
      <w:r w:rsidR="00B014B2" w:rsidRPr="00EA6A2C">
        <w:t>SECRETARÍA DE SEGURIDAD PÚ</w:t>
      </w:r>
      <w:r w:rsidRPr="00EA6A2C">
        <w:t>BLICA”.</w:t>
      </w:r>
    </w:p>
    <w:p w14:paraId="71AF2773" w14:textId="7FDEC91B" w:rsidR="00B0524C" w:rsidRPr="00EA6A2C" w:rsidRDefault="00B0524C" w:rsidP="00B0524C">
      <w:r w:rsidRPr="00EA6A2C">
        <w:t>En el 2000, se publica, en el artículo 3º del reglamento interior de la Secretaria de Segu</w:t>
      </w:r>
      <w:r w:rsidR="00B014B2" w:rsidRPr="00EA6A2C">
        <w:t>ridad Pú</w:t>
      </w:r>
      <w:r w:rsidRPr="00EA6A2C">
        <w:t xml:space="preserve">blica a </w:t>
      </w:r>
      <w:r w:rsidR="00B014B2" w:rsidRPr="00EA6A2C">
        <w:t>la DIRECCIÓN</w:t>
      </w:r>
      <w:r w:rsidRPr="00EA6A2C">
        <w:t xml:space="preserve"> DE SERVICIOS DE</w:t>
      </w:r>
      <w:r w:rsidR="00B014B2" w:rsidRPr="00EA6A2C">
        <w:t xml:space="preserve"> PROTECCIÓN como un área de la Secretaría</w:t>
      </w:r>
      <w:r w:rsidRPr="00EA6A2C">
        <w:t>, así mismo se dan en su artículo 19 las atribuciones que le corresponden.</w:t>
      </w:r>
    </w:p>
    <w:p w14:paraId="20D1BC12" w14:textId="065A4599" w:rsidR="00B0524C" w:rsidRPr="00EA6A2C" w:rsidRDefault="00B0524C" w:rsidP="00B0524C">
      <w:r w:rsidRPr="00EA6A2C">
        <w:t xml:space="preserve">En el de 2001 se contempla a la </w:t>
      </w:r>
      <w:r w:rsidR="00B014B2" w:rsidRPr="00EA6A2C">
        <w:t>Secretarí</w:t>
      </w:r>
      <w:r w:rsidRPr="00EA6A2C">
        <w:t>a</w:t>
      </w:r>
      <w:r w:rsidR="00B014B2" w:rsidRPr="00EA6A2C">
        <w:t xml:space="preserve"> de Seguridad Pú</w:t>
      </w:r>
      <w:r w:rsidRPr="00EA6A2C">
        <w:t xml:space="preserve">blica como una autoridad, señalándose las obligaciones conjuntas para prevenir la comisión de los delitos mediante la estrecha coordinación entre todas las autoridades y los sectores que la integran así mismo regula los servicios privados de seguridad y señalando, además,  que podrá prestar servicios de seguridad en todas las modalidades previstas, siempre  y cuando sea petición de la organización legalmente constituida a la que </w:t>
      </w:r>
      <w:r w:rsidRPr="00EA6A2C">
        <w:lastRenderedPageBreak/>
        <w:t xml:space="preserve">pertenezca la persona o el propietario de lugares, establecimientos, bienes muebles, fondos y valores. </w:t>
      </w:r>
    </w:p>
    <w:p w14:paraId="24D34240" w14:textId="132C0FF4" w:rsidR="00B0524C" w:rsidRDefault="00B0524C" w:rsidP="00B0524C">
      <w:r>
        <w:t xml:space="preserve">En el 2001 debido a la demanda y necesidad de esta clase de </w:t>
      </w:r>
      <w:r w:rsidR="00B014B2">
        <w:t>servicios se</w:t>
      </w:r>
      <w:r>
        <w:t xml:space="preserve"> lleva a cabo la apertura de nuevas oficinas de la Dirección de Servicios de Protección en Zona Norte (Los Mochis) y Zona Sur (Mazatlán).</w:t>
      </w:r>
    </w:p>
    <w:p w14:paraId="57A168D7" w14:textId="47B35C06" w:rsidR="00B0524C" w:rsidRDefault="00B0524C" w:rsidP="00B0524C">
      <w:r w:rsidRPr="005C517C">
        <w:t xml:space="preserve">En fecha 15 de julio del 2005, se </w:t>
      </w:r>
      <w:r w:rsidR="005216F8" w:rsidRPr="005C517C">
        <w:t>publicó</w:t>
      </w:r>
      <w:r>
        <w:t xml:space="preserve"> </w:t>
      </w:r>
      <w:r w:rsidRPr="005C517C">
        <w:t>los Lineamientos Generales para Regular los Servicios de Protección Especializada de la Secretaría de Seguridad Pública.</w:t>
      </w:r>
    </w:p>
    <w:p w14:paraId="3C8A3437" w14:textId="1327DC46" w:rsidR="00B0524C" w:rsidRPr="005C517C" w:rsidRDefault="00B0524C" w:rsidP="00B0524C">
      <w:r w:rsidRPr="005C517C">
        <w:t xml:space="preserve">En fecha 12 de </w:t>
      </w:r>
      <w:r w:rsidR="005216F8" w:rsidRPr="005C517C">
        <w:t>agosto</w:t>
      </w:r>
      <w:r w:rsidRPr="005C517C">
        <w:t xml:space="preserve"> del 2005, se </w:t>
      </w:r>
      <w:r w:rsidR="005216F8" w:rsidRPr="005C517C">
        <w:t>publicó</w:t>
      </w:r>
      <w:r w:rsidRPr="005C517C">
        <w:t xml:space="preserve"> las reformas y adiciones y derogaciones a diversas disposiciones del Reglamento Orgánico de la Administración Pública Estatal de Sinaloa, del Reglamento Interior de la Secretaría General de Gobierno y del Reglamento Interior de la Secretaría de Seguridad Pública.</w:t>
      </w:r>
    </w:p>
    <w:p w14:paraId="2D17261B" w14:textId="479D314C" w:rsidR="00B0524C" w:rsidRPr="005C517C" w:rsidRDefault="00B0524C" w:rsidP="00B0524C">
      <w:r w:rsidRPr="00EA6A2C">
        <w:t>Con todos estos sucesos mencionados podemos resumir, que las funciones de la Dirección de Servicios de Protección, se encuentran fundamentadas y motivadas, en el Reglamento Interior de</w:t>
      </w:r>
      <w:r w:rsidRPr="005C517C">
        <w:t xml:space="preserve"> la Secretaría de Seguridad Pública, conforme a lo dispuesto en el artículo 123 de la ley de Seguridad Pública del Estado de Sinaloa, que señala: La Secretaría de Seguridad Pública podrá prestar servicios de seguridad en todas las modalidades previstas en el artículo 119 de esta Ley, siempre y cuando sea a petición de la organización legalmente constituida a la que pertenezca la persona o el propietario de lugares, establecimiento, bienes muebles, fondos y valores.</w:t>
      </w:r>
    </w:p>
    <w:p w14:paraId="48E3CB99" w14:textId="45DE6F57" w:rsidR="00B0524C" w:rsidRPr="005C517C" w:rsidRDefault="00B0524C" w:rsidP="00B0524C">
      <w:r w:rsidRPr="005C517C">
        <w:t>La Secretaría de Seguridad Pública, valorará la procedencia de la prestación del servicio correspondiente.</w:t>
      </w:r>
    </w:p>
    <w:p w14:paraId="6606981A" w14:textId="77777777" w:rsidR="00B0524C" w:rsidRPr="005C517C" w:rsidRDefault="00B0524C" w:rsidP="00B0524C">
      <w:r w:rsidRPr="005C517C">
        <w:t>Así mismo el numeral 119 de la citada ley establece que: los servicios privados de seguridad solamente podrán prestarse en las siguientes modalidades:</w:t>
      </w:r>
    </w:p>
    <w:p w14:paraId="51AF71DE" w14:textId="0E92DBDF" w:rsidR="00B0524C" w:rsidRPr="005C517C" w:rsidRDefault="00B0524C" w:rsidP="00EA6A2C">
      <w:pPr>
        <w:numPr>
          <w:ilvl w:val="0"/>
          <w:numId w:val="28"/>
        </w:numPr>
        <w:spacing w:after="0"/>
      </w:pPr>
      <w:r w:rsidRPr="005C517C">
        <w:t xml:space="preserve">Vigilancia de lugares o establecimientos comerciales, campos agrícolas, </w:t>
      </w:r>
      <w:r w:rsidR="005216F8" w:rsidRPr="005C517C">
        <w:t>granjas acuícolas</w:t>
      </w:r>
      <w:r w:rsidRPr="005C517C">
        <w:t xml:space="preserve"> y en general de toda clase de inmuebles;</w:t>
      </w:r>
    </w:p>
    <w:p w14:paraId="52B02B90" w14:textId="77777777" w:rsidR="00B0524C" w:rsidRPr="005C517C" w:rsidRDefault="00B0524C" w:rsidP="00EA6A2C">
      <w:pPr>
        <w:numPr>
          <w:ilvl w:val="0"/>
          <w:numId w:val="28"/>
        </w:numPr>
        <w:spacing w:after="0"/>
      </w:pPr>
      <w:r w:rsidRPr="005C517C">
        <w:t>Protección de personas e investigaciones privadas; y,</w:t>
      </w:r>
    </w:p>
    <w:p w14:paraId="4B840BF4" w14:textId="77777777" w:rsidR="00B0524C" w:rsidRPr="005C517C" w:rsidRDefault="00B0524C" w:rsidP="00EA6A2C">
      <w:pPr>
        <w:numPr>
          <w:ilvl w:val="0"/>
          <w:numId w:val="28"/>
        </w:numPr>
        <w:spacing w:after="0"/>
      </w:pPr>
      <w:r w:rsidRPr="005C517C">
        <w:t>Traslado y custodia de bienes muebles, fondos y valores.</w:t>
      </w:r>
    </w:p>
    <w:p w14:paraId="4CEB0D3E" w14:textId="1C5522D8" w:rsidR="00B0524C" w:rsidRPr="005C517C" w:rsidRDefault="00B0524C" w:rsidP="00B0524C">
      <w:r w:rsidRPr="005C517C">
        <w:t xml:space="preserve"> De igual forma se encuentran establecidas </w:t>
      </w:r>
      <w:r w:rsidR="005216F8" w:rsidRPr="005C517C">
        <w:t>en los</w:t>
      </w:r>
      <w:r w:rsidRPr="005C517C">
        <w:t xml:space="preserve"> lineamientos generales para regular los servicios de protección especializada de la Secretaría de Seguridad Pública, publicados en fecha 15 de junio de 2005, mediante el periódico oficial “El Estado de Sinaloa”, número 084 tomo XCVI 3ra. Época.</w:t>
      </w:r>
    </w:p>
    <w:p w14:paraId="4A624409" w14:textId="597352C1" w:rsidR="006F1BEF" w:rsidRDefault="00851561" w:rsidP="006F1BEF">
      <w:r w:rsidRPr="006F1BEF">
        <w:rPr>
          <w:b/>
        </w:rPr>
        <w:t>Misión</w:t>
      </w:r>
      <w:r w:rsidR="006F1BEF">
        <w:t xml:space="preserve"> </w:t>
      </w:r>
    </w:p>
    <w:p w14:paraId="4BE23D51" w14:textId="77777777" w:rsidR="006F1BEF" w:rsidRDefault="006F1BEF" w:rsidP="006F1BEF">
      <w:r w:rsidRPr="006F1BEF">
        <w:t xml:space="preserve">Desarrollar políticas públicas, programas, proyectos, campañas y acciones para prevenir la comisión de delitos, coadyuvar en la prevención social de las conductas antisociales que generan la violencia </w:t>
      </w:r>
      <w:r w:rsidRPr="006F1BEF">
        <w:lastRenderedPageBreak/>
        <w:t xml:space="preserve">y la delincuencia, salvaguardar la integridad de las personas, su patrimonio, derechos y libertades; preservar el orden, la tranquilidad y la paz pública en Sinaloa; a través de un marco de coordinación y colaboración interinstitucional con instancias de los tres órdenes de gobierno y con la participación activa de la sociedad, el fortalecimiento y profesionalización de sus instituciones de seguridad pública, empleo de medios tecnológicos adecuados, la modernización del sistema penitenciario, aplicación efectiva de medidas cautelares y de actividades de reinserción social, la protección de las víctimas y la reintegración social de los menores infractores y sus familias, en observancia de los principios que rigen la seguridad pública y el respeto irrestricto de los derechos humanos, lo que de manera integral propiciará las condiciones esenciales para la convivencia armónica y el progreso económico y social de los Sinaloenses. </w:t>
      </w:r>
    </w:p>
    <w:p w14:paraId="3D2D3D71" w14:textId="3BD93C7C" w:rsidR="006F1BEF" w:rsidRDefault="00851561" w:rsidP="006F1BEF">
      <w:r w:rsidRPr="006F1BEF">
        <w:rPr>
          <w:b/>
        </w:rPr>
        <w:t>Visión</w:t>
      </w:r>
      <w:r w:rsidR="006F1BEF" w:rsidRPr="006F1BEF">
        <w:t xml:space="preserve"> </w:t>
      </w:r>
    </w:p>
    <w:p w14:paraId="6FEC921F" w14:textId="653358BE" w:rsidR="006F1BEF" w:rsidRDefault="006F1BEF" w:rsidP="006F1BEF">
      <w:r w:rsidRPr="006F1BEF">
        <w:t xml:space="preserve">Sinaloa consolida un aparato de seguridad pública moderno, mediante un enfoque integral y coordinado de los esfuerzos de la sociedad y gobierno, que impulse la colaboración institucional, la aplicación de la tecnología  y la capacitación de todos sus integrantes; incorpora estándares y mejores prácticas para fortalecer las capacidades de las corporaciones de seguridad pública y del sistema penitenciario en el estado; homologa sus procedimientos de actuación e instaura el servicio profesional de carrera policial para el ejercicio eficiente de sus funciones, bajo un modelo de policía de proximidad social que permita atender las causas estructurales y efectos de la violencia y la delincuencia, disminuyendo la incidencia delictiva y restableciendo la confianza de los sinaloenses en su policía. </w:t>
      </w:r>
    </w:p>
    <w:p w14:paraId="7DE053A0" w14:textId="01DC3770" w:rsidR="00314856" w:rsidRPr="00314856" w:rsidRDefault="00314856" w:rsidP="00314856">
      <w:r w:rsidRPr="00314856">
        <w:t>La transformación de Sinaloa conduce a convivir en una sociedad de paz, segura e incluyente, con un gobierno que atiende la inseguridad desde las causas que la originan, con instituciones sólidas, profesionales, confiables y respetuosas del Estado de derecho, condición imprescindible para garantizar el bienestar de las y los sinaloenses.</w:t>
      </w:r>
    </w:p>
    <w:p w14:paraId="4EF9F94D" w14:textId="3F20D24C" w:rsidR="006F1BEF" w:rsidRDefault="00851561" w:rsidP="006F1BEF">
      <w:r w:rsidRPr="006F1BEF">
        <w:rPr>
          <w:b/>
        </w:rPr>
        <w:t>Principios rectores y valores</w:t>
      </w:r>
      <w:r w:rsidR="006F1BEF">
        <w:t xml:space="preserve"> </w:t>
      </w:r>
    </w:p>
    <w:p w14:paraId="4AC07DB5" w14:textId="77777777" w:rsidR="006F1BEF" w:rsidRPr="00EA6A2C" w:rsidRDefault="006F1BEF" w:rsidP="006F1BEF">
      <w:pPr>
        <w:rPr>
          <w:bCs/>
        </w:rPr>
      </w:pPr>
      <w:r w:rsidRPr="00EA6A2C">
        <w:rPr>
          <w:bCs/>
        </w:rPr>
        <w:t>Principios: Legalidad, Objetividad, Eficiencia, Profesionalismo, Honradez y Respeto a los Derechos Humanos</w:t>
      </w:r>
    </w:p>
    <w:p w14:paraId="06F0F182" w14:textId="2213D86F" w:rsidR="00EA6A2C" w:rsidRDefault="006F1BEF" w:rsidP="00A52CAC">
      <w:pPr>
        <w:rPr>
          <w:bCs/>
        </w:rPr>
      </w:pPr>
      <w:r w:rsidRPr="00EA6A2C">
        <w:rPr>
          <w:bCs/>
        </w:rPr>
        <w:t>Valores:  Interés Público, Respeto, Respeto a los Derechos Humanos, Igualdad y no discriminación, Equidad de género</w:t>
      </w:r>
      <w:r w:rsidR="004E3E66" w:rsidRPr="00EA6A2C">
        <w:rPr>
          <w:bCs/>
        </w:rPr>
        <w:t xml:space="preserve">, </w:t>
      </w:r>
      <w:r w:rsidRPr="00EA6A2C">
        <w:rPr>
          <w:bCs/>
        </w:rPr>
        <w:t>Entorno Cultural y Ecológico</w:t>
      </w:r>
      <w:r w:rsidR="004E3E66" w:rsidRPr="00EA6A2C">
        <w:rPr>
          <w:bCs/>
        </w:rPr>
        <w:t xml:space="preserve">, </w:t>
      </w:r>
      <w:r w:rsidRPr="00EA6A2C">
        <w:rPr>
          <w:bCs/>
        </w:rPr>
        <w:t>Integridad</w:t>
      </w:r>
      <w:r w:rsidR="004E3E66" w:rsidRPr="00EA6A2C">
        <w:rPr>
          <w:bCs/>
        </w:rPr>
        <w:t xml:space="preserve">, </w:t>
      </w:r>
      <w:r w:rsidRPr="00EA6A2C">
        <w:rPr>
          <w:bCs/>
        </w:rPr>
        <w:t>Cooperación</w:t>
      </w:r>
      <w:r w:rsidR="004E3E66" w:rsidRPr="00EA6A2C">
        <w:rPr>
          <w:bCs/>
        </w:rPr>
        <w:t xml:space="preserve">, </w:t>
      </w:r>
      <w:r w:rsidRPr="00EA6A2C">
        <w:rPr>
          <w:bCs/>
        </w:rPr>
        <w:t>Liderazgo</w:t>
      </w:r>
      <w:r w:rsidR="004E3E66" w:rsidRPr="00EA6A2C">
        <w:rPr>
          <w:bCs/>
        </w:rPr>
        <w:t xml:space="preserve">, </w:t>
      </w:r>
      <w:r w:rsidRPr="00EA6A2C">
        <w:rPr>
          <w:bCs/>
        </w:rPr>
        <w:t>Transparencia</w:t>
      </w:r>
      <w:r w:rsidR="004E3E66" w:rsidRPr="00EA6A2C">
        <w:rPr>
          <w:bCs/>
        </w:rPr>
        <w:t xml:space="preserve"> y </w:t>
      </w:r>
      <w:r w:rsidRPr="00EA6A2C">
        <w:rPr>
          <w:bCs/>
        </w:rPr>
        <w:t xml:space="preserve">Rendición de Cuentas. </w:t>
      </w:r>
    </w:p>
    <w:p w14:paraId="6E62F044" w14:textId="77777777" w:rsidR="00EA6A2C" w:rsidRDefault="00EA6A2C">
      <w:pPr>
        <w:spacing w:line="276" w:lineRule="auto"/>
        <w:jc w:val="left"/>
        <w:rPr>
          <w:bCs/>
        </w:rPr>
      </w:pPr>
      <w:r>
        <w:rPr>
          <w:bCs/>
        </w:rPr>
        <w:br w:type="page"/>
      </w:r>
    </w:p>
    <w:p w14:paraId="6CF34A89" w14:textId="70B26E1D" w:rsidR="00BD2FB6" w:rsidRDefault="00BD2FB6" w:rsidP="00BD2FB6">
      <w:bookmarkStart w:id="8" w:name="_Toc85718802"/>
      <w:bookmarkStart w:id="9" w:name="_Toc85718835"/>
      <w:bookmarkStart w:id="10" w:name="_Toc85719130"/>
      <w:bookmarkStart w:id="11" w:name="_Toc85798212"/>
      <w:bookmarkStart w:id="12" w:name="_Toc85798261"/>
      <w:bookmarkStart w:id="13" w:name="_Toc85799175"/>
      <w:bookmarkStart w:id="14" w:name="_Toc85801012"/>
      <w:bookmarkStart w:id="15" w:name="_Toc86164278"/>
      <w:bookmarkStart w:id="16" w:name="_Toc86164899"/>
      <w:bookmarkStart w:id="17" w:name="_Toc86169285"/>
      <w:bookmarkStart w:id="18" w:name="_Toc86311648"/>
      <w:bookmarkStart w:id="19" w:name="_Toc85630261"/>
      <w:bookmarkStart w:id="20" w:name="_Toc85630291"/>
      <w:bookmarkStart w:id="21" w:name="_Toc85707979"/>
      <w:bookmarkStart w:id="22" w:name="_Toc85708355"/>
      <w:bookmarkStart w:id="23" w:name="_Toc85711229"/>
      <w:bookmarkStart w:id="24" w:name="_Toc94870512"/>
      <w:r w:rsidRPr="000943FA">
        <w:rPr>
          <w:noProof/>
          <w:lang w:eastAsia="es-MX"/>
        </w:rPr>
        <w:lastRenderedPageBreak/>
        <mc:AlternateContent>
          <mc:Choice Requires="wps">
            <w:drawing>
              <wp:inline distT="0" distB="0" distL="0" distR="0" wp14:anchorId="083742E7" wp14:editId="6824D17A">
                <wp:extent cx="5610225" cy="360000"/>
                <wp:effectExtent l="0" t="0" r="9525" b="2540"/>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04D81536" w14:textId="27DDB7DF" w:rsidR="00DB6C44" w:rsidRPr="009A0B69" w:rsidRDefault="00DB6C44" w:rsidP="009A0B69">
                            <w:pPr>
                              <w:pStyle w:val="Ttulo1"/>
                              <w:numPr>
                                <w:ilvl w:val="0"/>
                                <w:numId w:val="17"/>
                              </w:numPr>
                              <w:jc w:val="left"/>
                              <w:rPr>
                                <w:rFonts w:cs="Times New Roman"/>
                                <w:szCs w:val="22"/>
                              </w:rPr>
                            </w:pPr>
                            <w:bookmarkStart w:id="25" w:name="_Toc230343891"/>
                            <w:r w:rsidRPr="001B6F27">
                              <w:rPr>
                                <w:rFonts w:cs="Times New Roman"/>
                                <w:szCs w:val="22"/>
                              </w:rPr>
                              <w:t>Objetivos</w:t>
                            </w:r>
                            <w:r>
                              <w:rPr>
                                <w:rFonts w:cs="Times New Roman"/>
                                <w:szCs w:val="22"/>
                              </w:rPr>
                              <w:t xml:space="preserve"> de la Evaluación</w:t>
                            </w:r>
                            <w:bookmarkEnd w:id="25"/>
                          </w:p>
                        </w:txbxContent>
                      </wps:txbx>
                      <wps:bodyPr rot="0" vert="horz" wrap="square" lIns="91440" tIns="45720" rIns="91440" bIns="45720" anchor="ctr" anchorCtr="0">
                        <a:noAutofit/>
                      </wps:bodyPr>
                    </wps:wsp>
                  </a:graphicData>
                </a:graphic>
              </wp:inline>
            </w:drawing>
          </mc:Choice>
          <mc:Fallback>
            <w:pict>
              <v:shape w14:anchorId="083742E7" id="_x0000_s1030"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vMBfwIAAGw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wRjWl0&#10;UbTmGss7Mic5INGkZkU/Nbp7zlp6+AX3P7fgyCP6vSETLMfTaewUKZjOTicUuOOV9fEKGEFQBRfB&#10;capEDC5D6i99ahf0FCqVivDAZSBNT7qXv28/sWccx2nXQ5Nc/QI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zu7zAX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04D81536" w14:textId="27DDB7DF" w:rsidR="00DB6C44" w:rsidRPr="009A0B69" w:rsidRDefault="00DB6C44" w:rsidP="009A0B69">
                      <w:pPr>
                        <w:pStyle w:val="Ttulo1"/>
                        <w:numPr>
                          <w:ilvl w:val="0"/>
                          <w:numId w:val="17"/>
                        </w:numPr>
                        <w:jc w:val="left"/>
                        <w:rPr>
                          <w:rFonts w:cs="Times New Roman"/>
                          <w:szCs w:val="22"/>
                        </w:rPr>
                      </w:pPr>
                      <w:bookmarkStart w:id="26" w:name="_Toc230343891"/>
                      <w:r w:rsidRPr="001B6F27">
                        <w:rPr>
                          <w:rFonts w:cs="Times New Roman"/>
                          <w:szCs w:val="22"/>
                        </w:rPr>
                        <w:t>Objetivos</w:t>
                      </w:r>
                      <w:r>
                        <w:rPr>
                          <w:rFonts w:cs="Times New Roman"/>
                          <w:szCs w:val="22"/>
                        </w:rPr>
                        <w:t xml:space="preserve"> de la Evaluación</w:t>
                      </w:r>
                      <w:bookmarkEnd w:id="26"/>
                    </w:p>
                  </w:txbxContent>
                </v:textbox>
                <w10:anchorlock/>
              </v:shape>
            </w:pict>
          </mc:Fallback>
        </mc:AlternateContent>
      </w:r>
    </w:p>
    <w:p w14:paraId="3C388CC8" w14:textId="08F2E87A" w:rsidR="00DE60A6" w:rsidRDefault="00BD2FB6" w:rsidP="006A1534">
      <w:pPr>
        <w:pStyle w:val="Ttulo2"/>
        <w:numPr>
          <w:ilvl w:val="0"/>
          <w:numId w:val="8"/>
        </w:numPr>
      </w:pPr>
      <w:bookmarkStart w:id="27" w:name="_Toc230343892"/>
      <w:bookmarkStart w:id="28" w:name="_Toc85630262"/>
      <w:bookmarkStart w:id="29" w:name="_Toc85630292"/>
      <w:bookmarkStart w:id="30" w:name="_Toc85707980"/>
      <w:bookmarkStart w:id="31" w:name="_Toc85708356"/>
      <w:bookmarkStart w:id="32" w:name="_Toc85711230"/>
      <w:bookmarkEnd w:id="4"/>
      <w:bookmarkEnd w:id="5"/>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t>Objetivo General</w:t>
      </w:r>
      <w:bookmarkEnd w:id="27"/>
    </w:p>
    <w:p w14:paraId="607DA2E1" w14:textId="74A38133" w:rsidR="00275114" w:rsidRPr="00CA04EA" w:rsidRDefault="00275114" w:rsidP="00EB47FB">
      <w:pPr>
        <w:rPr>
          <w:lang w:val="es-ES"/>
        </w:rPr>
      </w:pPr>
      <w:r w:rsidRPr="00CA04EA">
        <w:rPr>
          <w:lang w:val="es-ES"/>
        </w:rPr>
        <w:t xml:space="preserve">Contar con una valoración del desempeño de </w:t>
      </w:r>
      <w:r w:rsidR="0072452D">
        <w:rPr>
          <w:lang w:val="es-ES"/>
        </w:rPr>
        <w:t>E080 Servicios de Protección</w:t>
      </w:r>
      <w:r w:rsidRPr="00CA04EA">
        <w:rPr>
          <w:lang w:val="es-ES"/>
        </w:rPr>
        <w:t xml:space="preserve"> en su ejercicio fiscal </w:t>
      </w:r>
      <w:r w:rsidR="0072452D">
        <w:rPr>
          <w:lang w:val="es-ES"/>
        </w:rPr>
        <w:t>2025,</w:t>
      </w:r>
      <w:r w:rsidRPr="00CA04EA">
        <w:rPr>
          <w:lang w:val="es-ES"/>
        </w:rPr>
        <w:t xml:space="preserve"> con base en la información entregada por las unidades responsables del</w:t>
      </w:r>
      <w:r w:rsidR="004429D7" w:rsidRPr="00CA04EA">
        <w:rPr>
          <w:lang w:val="es-ES"/>
        </w:rPr>
        <w:t xml:space="preserve"> programa, </w:t>
      </w:r>
      <w:r w:rsidRPr="00CA04EA">
        <w:rPr>
          <w:lang w:val="es-ES"/>
        </w:rPr>
        <w:t>para contribuir a la toma de decisiones.</w:t>
      </w:r>
    </w:p>
    <w:p w14:paraId="77F3D474" w14:textId="7661A66A" w:rsidR="00537088" w:rsidRPr="00CA04EA" w:rsidRDefault="00537088" w:rsidP="006A1534">
      <w:pPr>
        <w:pStyle w:val="Ttulo2"/>
        <w:numPr>
          <w:ilvl w:val="0"/>
          <w:numId w:val="8"/>
        </w:numPr>
      </w:pPr>
      <w:bookmarkStart w:id="33" w:name="_Toc230343893"/>
      <w:bookmarkStart w:id="34" w:name="_Toc85630263"/>
      <w:bookmarkStart w:id="35" w:name="_Toc85630293"/>
      <w:bookmarkStart w:id="36" w:name="_Toc85707981"/>
      <w:bookmarkStart w:id="37" w:name="_Toc85708357"/>
      <w:bookmarkStart w:id="38" w:name="_Toc85711231"/>
      <w:bookmarkEnd w:id="28"/>
      <w:bookmarkEnd w:id="29"/>
      <w:bookmarkEnd w:id="30"/>
      <w:bookmarkEnd w:id="31"/>
      <w:bookmarkEnd w:id="32"/>
      <w:r w:rsidRPr="00CA04EA">
        <w:t xml:space="preserve">Objetivo </w:t>
      </w:r>
      <w:r w:rsidR="00D06A0D">
        <w:t>Específicos</w:t>
      </w:r>
      <w:bookmarkEnd w:id="33"/>
    </w:p>
    <w:bookmarkEnd w:id="34"/>
    <w:bookmarkEnd w:id="35"/>
    <w:bookmarkEnd w:id="36"/>
    <w:bookmarkEnd w:id="37"/>
    <w:bookmarkEnd w:id="38"/>
    <w:p w14:paraId="49753489" w14:textId="4AC42E16" w:rsidR="004C108A" w:rsidRPr="00CA04EA" w:rsidRDefault="004C108A" w:rsidP="000200D3">
      <w:pPr>
        <w:pStyle w:val="Prrafodelista"/>
        <w:numPr>
          <w:ilvl w:val="0"/>
          <w:numId w:val="1"/>
        </w:numPr>
        <w:spacing w:line="360" w:lineRule="auto"/>
        <w:ind w:left="709"/>
        <w:rPr>
          <w:lang w:val="es-ES"/>
        </w:rPr>
      </w:pPr>
      <w:r w:rsidRPr="00CA04EA">
        <w:rPr>
          <w:lang w:val="es-ES"/>
        </w:rPr>
        <w:t>Reportar los resultados y productos de los programas evaluados durant</w:t>
      </w:r>
      <w:r w:rsidR="004429D7" w:rsidRPr="00CA04EA">
        <w:rPr>
          <w:lang w:val="es-ES"/>
        </w:rPr>
        <w:t xml:space="preserve">e el ejercicio fiscal </w:t>
      </w:r>
      <w:r w:rsidR="003A5EF1">
        <w:rPr>
          <w:lang w:val="es-ES"/>
        </w:rPr>
        <w:t>2025</w:t>
      </w:r>
      <w:r w:rsidR="00504D08" w:rsidRPr="00CA04EA">
        <w:rPr>
          <w:lang w:val="es-ES"/>
        </w:rPr>
        <w:t xml:space="preserve"> </w:t>
      </w:r>
      <w:r w:rsidR="004429D7" w:rsidRPr="00CA04EA">
        <w:rPr>
          <w:lang w:val="es-ES"/>
        </w:rPr>
        <w:t>y enlistados en el Anexo II,</w:t>
      </w:r>
      <w:r w:rsidRPr="00CA04EA">
        <w:rPr>
          <w:lang w:val="es-ES"/>
        </w:rPr>
        <w:t xml:space="preserve"> mediante el análisis de</w:t>
      </w:r>
      <w:r w:rsidR="004429D7" w:rsidRPr="00CA04EA">
        <w:rPr>
          <w:lang w:val="es-ES"/>
        </w:rPr>
        <w:t xml:space="preserve"> los indicadores de resultados,</w:t>
      </w:r>
      <w:r w:rsidRPr="00CA04EA">
        <w:rPr>
          <w:lang w:val="es-ES"/>
        </w:rPr>
        <w:t xml:space="preserve"> de los indicadores de servicios y gestión</w:t>
      </w:r>
      <w:r w:rsidR="00C63FED" w:rsidRPr="00CA04EA">
        <w:rPr>
          <w:lang w:val="es-ES"/>
        </w:rPr>
        <w:t xml:space="preserve">, así como de los hallazgos relevantes derivados de </w:t>
      </w:r>
      <w:r w:rsidR="004429D7" w:rsidRPr="00CA04EA">
        <w:rPr>
          <w:lang w:val="es-ES"/>
        </w:rPr>
        <w:t xml:space="preserve">evaluaciones previas (en caso de aplicar) y </w:t>
      </w:r>
      <w:r w:rsidR="00C63FED" w:rsidRPr="00CA04EA">
        <w:rPr>
          <w:lang w:val="es-ES"/>
        </w:rPr>
        <w:t>otros documentos del programa</w:t>
      </w:r>
      <w:r w:rsidR="00D06A0D">
        <w:rPr>
          <w:lang w:val="es-ES"/>
        </w:rPr>
        <w:t>;</w:t>
      </w:r>
    </w:p>
    <w:p w14:paraId="6C22772F" w14:textId="601D491F" w:rsidR="004C108A" w:rsidRPr="00CA04EA" w:rsidRDefault="004C108A" w:rsidP="000200D3">
      <w:pPr>
        <w:pStyle w:val="Prrafodelista"/>
        <w:numPr>
          <w:ilvl w:val="0"/>
          <w:numId w:val="1"/>
        </w:numPr>
        <w:spacing w:line="360" w:lineRule="auto"/>
        <w:ind w:left="709"/>
        <w:rPr>
          <w:lang w:val="es-ES"/>
        </w:rPr>
      </w:pPr>
      <w:r w:rsidRPr="00CA04EA">
        <w:rPr>
          <w:lang w:val="es-ES"/>
        </w:rPr>
        <w:t>Analizar el avance de las metas de los indicadores de la Matriz de Indicadores para Resultados (MIR)</w:t>
      </w:r>
      <w:r w:rsidR="004429D7" w:rsidRPr="00CA04EA">
        <w:rPr>
          <w:lang w:val="es-ES"/>
        </w:rPr>
        <w:t xml:space="preserve"> en el ejercicio fiscal </w:t>
      </w:r>
      <w:r w:rsidR="003A5EF1">
        <w:rPr>
          <w:lang w:val="es-ES"/>
        </w:rPr>
        <w:t>2025,</w:t>
      </w:r>
      <w:r w:rsidRPr="00CA04EA">
        <w:rPr>
          <w:lang w:val="es-ES"/>
        </w:rPr>
        <w:t xml:space="preserve"> respecto de años anteriores y el avance en relación con las metas establecidas</w:t>
      </w:r>
      <w:r w:rsidR="00D06A0D">
        <w:rPr>
          <w:lang w:val="es-ES"/>
        </w:rPr>
        <w:t>;</w:t>
      </w:r>
    </w:p>
    <w:p w14:paraId="0C4AEAC9" w14:textId="176D9E2D" w:rsidR="004C108A" w:rsidRPr="00CA04EA" w:rsidRDefault="004C108A" w:rsidP="000200D3">
      <w:pPr>
        <w:pStyle w:val="Prrafodelista"/>
        <w:numPr>
          <w:ilvl w:val="0"/>
          <w:numId w:val="1"/>
        </w:numPr>
        <w:spacing w:line="360" w:lineRule="auto"/>
        <w:ind w:left="709"/>
        <w:rPr>
          <w:lang w:val="es-ES"/>
        </w:rPr>
      </w:pPr>
      <w:r w:rsidRPr="00CA04EA">
        <w:rPr>
          <w:lang w:val="es-ES"/>
        </w:rPr>
        <w:t>Identificar los principales aspectos susceptibles de mejora de</w:t>
      </w:r>
      <w:r w:rsidR="004429D7" w:rsidRPr="00CA04EA">
        <w:rPr>
          <w:lang w:val="es-ES"/>
        </w:rPr>
        <w:t>l</w:t>
      </w:r>
      <w:r w:rsidRPr="00CA04EA">
        <w:rPr>
          <w:lang w:val="es-ES"/>
        </w:rPr>
        <w:t xml:space="preserve"> </w:t>
      </w:r>
      <w:r w:rsidR="004429D7" w:rsidRPr="00CA04EA">
        <w:rPr>
          <w:lang w:val="es-ES"/>
        </w:rPr>
        <w:t>programa</w:t>
      </w:r>
      <w:r w:rsidR="00D06A0D">
        <w:rPr>
          <w:lang w:val="es-ES"/>
        </w:rPr>
        <w:t>;</w:t>
      </w:r>
    </w:p>
    <w:p w14:paraId="617EFD06" w14:textId="562AF320" w:rsidR="004C108A" w:rsidRPr="00CA04EA" w:rsidRDefault="004C108A" w:rsidP="000200D3">
      <w:pPr>
        <w:pStyle w:val="Prrafodelista"/>
        <w:numPr>
          <w:ilvl w:val="0"/>
          <w:numId w:val="1"/>
        </w:numPr>
        <w:spacing w:line="360" w:lineRule="auto"/>
        <w:ind w:left="709"/>
        <w:rPr>
          <w:lang w:val="es-ES"/>
        </w:rPr>
      </w:pPr>
      <w:r w:rsidRPr="00CA04EA">
        <w:rPr>
          <w:lang w:val="es-ES"/>
        </w:rPr>
        <w:t xml:space="preserve">Analizar la evolución de la cobertura y el presupuesto </w:t>
      </w:r>
      <w:r w:rsidR="004429D7" w:rsidRPr="00CA04EA">
        <w:rPr>
          <w:lang w:val="es-ES"/>
        </w:rPr>
        <w:t>del programa</w:t>
      </w:r>
      <w:r w:rsidR="00D06A0D">
        <w:rPr>
          <w:lang w:val="es-ES"/>
        </w:rPr>
        <w:t>;</w:t>
      </w:r>
    </w:p>
    <w:p w14:paraId="0AFCDB87" w14:textId="7D9C1B6E" w:rsidR="004C108A" w:rsidRPr="00CA04EA" w:rsidRDefault="004C108A" w:rsidP="000200D3">
      <w:pPr>
        <w:pStyle w:val="Prrafodelista"/>
        <w:numPr>
          <w:ilvl w:val="0"/>
          <w:numId w:val="1"/>
        </w:numPr>
        <w:spacing w:line="360" w:lineRule="auto"/>
        <w:ind w:left="709"/>
        <w:rPr>
          <w:lang w:val="es-ES"/>
        </w:rPr>
      </w:pPr>
      <w:r w:rsidRPr="00CA04EA">
        <w:rPr>
          <w:lang w:val="es-ES"/>
        </w:rPr>
        <w:t xml:space="preserve">Identificar las fortalezas, los retos y las recomendaciones </w:t>
      </w:r>
      <w:r w:rsidR="004429D7" w:rsidRPr="00CA04EA">
        <w:rPr>
          <w:lang w:val="es-ES"/>
        </w:rPr>
        <w:t>del programa</w:t>
      </w:r>
      <w:r w:rsidR="00D06A0D">
        <w:rPr>
          <w:lang w:val="es-ES"/>
        </w:rPr>
        <w:t>;</w:t>
      </w:r>
    </w:p>
    <w:p w14:paraId="22BD3D5C" w14:textId="09B57D18" w:rsidR="004F14AE" w:rsidRDefault="004C108A" w:rsidP="00C63A63">
      <w:pPr>
        <w:pStyle w:val="Prrafodelista"/>
        <w:numPr>
          <w:ilvl w:val="0"/>
          <w:numId w:val="1"/>
        </w:numPr>
        <w:spacing w:line="360" w:lineRule="auto"/>
        <w:ind w:left="709"/>
        <w:rPr>
          <w:lang w:val="es-ES"/>
        </w:rPr>
      </w:pPr>
      <w:r w:rsidRPr="00CA04EA">
        <w:rPr>
          <w:lang w:val="es-ES"/>
        </w:rPr>
        <w:t>Contar con una Evaluación Integral del Desempeño de los temas de política pública, con una breve relatoría y una matriz de monitoreo y evaluación por programa que valore su desempeño en distintas áreas.</w:t>
      </w:r>
    </w:p>
    <w:p w14:paraId="128CAB4F" w14:textId="77777777" w:rsidR="004F14AE" w:rsidRDefault="004F14AE">
      <w:pPr>
        <w:spacing w:line="276" w:lineRule="auto"/>
        <w:jc w:val="left"/>
        <w:rPr>
          <w:lang w:val="es-ES"/>
        </w:rPr>
      </w:pPr>
      <w:r>
        <w:rPr>
          <w:lang w:val="es-ES"/>
        </w:rPr>
        <w:br w:type="page"/>
      </w:r>
    </w:p>
    <w:p w14:paraId="79E826BC" w14:textId="1ABA68C8" w:rsidR="00537088" w:rsidRPr="00CA04EA" w:rsidRDefault="00537088" w:rsidP="00537088">
      <w:bookmarkStart w:id="39" w:name="_Toc85630264"/>
      <w:bookmarkStart w:id="40" w:name="_Toc85630294"/>
      <w:bookmarkStart w:id="41" w:name="_Toc85707983"/>
      <w:bookmarkStart w:id="42" w:name="_Toc85708359"/>
      <w:bookmarkStart w:id="43" w:name="_Toc85711233"/>
      <w:bookmarkStart w:id="44" w:name="_Toc85718806"/>
      <w:bookmarkStart w:id="45" w:name="_Toc85718839"/>
      <w:bookmarkStart w:id="46" w:name="_Toc85719134"/>
      <w:bookmarkStart w:id="47" w:name="_Toc85798216"/>
      <w:bookmarkStart w:id="48" w:name="_Toc85798265"/>
      <w:bookmarkStart w:id="49" w:name="_Toc85799179"/>
      <w:bookmarkStart w:id="50" w:name="_Toc85801016"/>
      <w:bookmarkStart w:id="51" w:name="_Toc86164282"/>
      <w:bookmarkStart w:id="52" w:name="_Toc86164903"/>
      <w:bookmarkStart w:id="53" w:name="_Toc86169289"/>
      <w:bookmarkStart w:id="54" w:name="_Toc86311652"/>
      <w:bookmarkStart w:id="55" w:name="_Toc94870516"/>
      <w:r w:rsidRPr="00CA04EA">
        <w:rPr>
          <w:noProof/>
          <w:lang w:eastAsia="es-MX"/>
        </w:rPr>
        <w:lastRenderedPageBreak/>
        <mc:AlternateContent>
          <mc:Choice Requires="wps">
            <w:drawing>
              <wp:inline distT="0" distB="0" distL="0" distR="0" wp14:anchorId="7C5288BC" wp14:editId="05548A76">
                <wp:extent cx="5610225" cy="360000"/>
                <wp:effectExtent l="0" t="0" r="9525" b="2540"/>
                <wp:docPr id="5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35586228" w14:textId="0F32220D" w:rsidR="00DB6C44" w:rsidRPr="009A0B69" w:rsidRDefault="00DB6C44" w:rsidP="009A0B69">
                            <w:pPr>
                              <w:pStyle w:val="Ttulo1"/>
                              <w:numPr>
                                <w:ilvl w:val="0"/>
                                <w:numId w:val="17"/>
                              </w:numPr>
                              <w:jc w:val="left"/>
                              <w:rPr>
                                <w:rFonts w:cs="Times New Roman"/>
                                <w:szCs w:val="22"/>
                              </w:rPr>
                            </w:pPr>
                            <w:bookmarkStart w:id="56" w:name="_Toc230343894"/>
                            <w:r>
                              <w:rPr>
                                <w:rFonts w:cs="Times New Roman"/>
                                <w:szCs w:val="22"/>
                              </w:rPr>
                              <w:t>Contenido de la Evaluación</w:t>
                            </w:r>
                            <w:bookmarkEnd w:id="56"/>
                          </w:p>
                        </w:txbxContent>
                      </wps:txbx>
                      <wps:bodyPr rot="0" vert="horz" wrap="square" lIns="91440" tIns="45720" rIns="91440" bIns="45720" anchor="ctr" anchorCtr="0">
                        <a:noAutofit/>
                      </wps:bodyPr>
                    </wps:wsp>
                  </a:graphicData>
                </a:graphic>
              </wp:inline>
            </w:drawing>
          </mc:Choice>
          <mc:Fallback>
            <w:pict>
              <v:shape w14:anchorId="7C5288BC" id="_x0000_s1031"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Epn453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35586228" w14:textId="0F32220D" w:rsidR="00DB6C44" w:rsidRPr="009A0B69" w:rsidRDefault="00DB6C44" w:rsidP="009A0B69">
                      <w:pPr>
                        <w:pStyle w:val="Ttulo1"/>
                        <w:numPr>
                          <w:ilvl w:val="0"/>
                          <w:numId w:val="17"/>
                        </w:numPr>
                        <w:jc w:val="left"/>
                        <w:rPr>
                          <w:rFonts w:cs="Times New Roman"/>
                          <w:szCs w:val="22"/>
                        </w:rPr>
                      </w:pPr>
                      <w:bookmarkStart w:id="57" w:name="_Toc230343894"/>
                      <w:r>
                        <w:rPr>
                          <w:rFonts w:cs="Times New Roman"/>
                          <w:szCs w:val="22"/>
                        </w:rPr>
                        <w:t>Contenido de la Evaluación</w:t>
                      </w:r>
                      <w:bookmarkEnd w:id="57"/>
                    </w:p>
                  </w:txbxContent>
                </v:textbox>
                <w10:anchorlock/>
              </v:shape>
            </w:pict>
          </mc:Fallback>
        </mc:AlternateContent>
      </w:r>
    </w:p>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14:paraId="78F2C7CE" w14:textId="3EA02602" w:rsidR="00396759" w:rsidRPr="002C112C" w:rsidRDefault="00396759" w:rsidP="006A1534">
      <w:pPr>
        <w:pStyle w:val="Ttulo3"/>
        <w:numPr>
          <w:ilvl w:val="0"/>
          <w:numId w:val="10"/>
        </w:numPr>
      </w:pPr>
      <w:r w:rsidRPr="002C112C">
        <w:t>Datos Generales</w:t>
      </w:r>
    </w:p>
    <w:p w14:paraId="39E1E852" w14:textId="77777777" w:rsidR="00726BD5" w:rsidRPr="00EA6A2C" w:rsidRDefault="00726BD5" w:rsidP="00EA6A2C">
      <w:r w:rsidRPr="00EA6A2C">
        <w:t>En 1992, se crea un organismo público descentralizado denominado “SEGURIDAD AGROPECUARIA REGIONAL” que se utilizaban las siglas “SEGAR”, personal que fue incorporado a las direcciones de seguridad pública correspondientes y los ayuntamientos cubrían el monto de los salarios y demás prestaciones legales.</w:t>
      </w:r>
    </w:p>
    <w:p w14:paraId="7E0F1476" w14:textId="77777777" w:rsidR="00726BD5" w:rsidRPr="00EA6A2C" w:rsidRDefault="00726BD5" w:rsidP="00EA6A2C">
      <w:r w:rsidRPr="00EA6A2C">
        <w:t>En 1994, se logra un CONVENIO DE COORDINACIÓN DE MATERIA DE SEGURIDAD PÚBLICA CON EL GOBIERNO DEL ESTADO DE SINALOA Y LOS AYUNTAMIENTOS INTEGRANTES EN EL ESTADO y se crea una POLICÍA ESPECIALIZADA, que se evoca por separado a la seguridad comercial, bancaria, industrial y agropecuaria, con conocimientos y sistemas de operación, diseñados específicamente para cada caso y con medidas de control especializadas, dándose la actividad y prestación del SERVICIO REMUNERADO de la POLICÍA PREVENTIVA AUXILIAR en sus diferentes modalidades.</w:t>
      </w:r>
    </w:p>
    <w:p w14:paraId="2390FF23" w14:textId="77777777" w:rsidR="00726BD5" w:rsidRPr="00EA6A2C" w:rsidRDefault="00726BD5" w:rsidP="00EA6A2C">
      <w:r w:rsidRPr="00EA6A2C">
        <w:t>En 1999, deja de ser “SECRETARIA DE PROTECCIÓN CIUDADANA” y se convierte en “SECRETARÍA DE SEGURIDAD PÚBLICA”.</w:t>
      </w:r>
    </w:p>
    <w:p w14:paraId="0C989665" w14:textId="755CF752" w:rsidR="00726BD5" w:rsidRPr="00EA6A2C" w:rsidRDefault="00726BD5" w:rsidP="00EA6A2C">
      <w:r w:rsidRPr="00EA6A2C">
        <w:t>En el 2000, se publica, en el artículo 3º del reglamento interior de la Secretaria de Seguridad Pública a la DIRECCIÓN DE SERVICIOS DE PROTECCIÓN como un área de la Secretaría.</w:t>
      </w:r>
    </w:p>
    <w:p w14:paraId="6979CE21" w14:textId="2EB7A4B0" w:rsidR="00A07033" w:rsidRPr="00851561" w:rsidRDefault="00A07033" w:rsidP="00851561">
      <w:pPr>
        <w:rPr>
          <w:lang w:val="es-ES"/>
        </w:rPr>
      </w:pPr>
      <w:r w:rsidRPr="00851561">
        <w:rPr>
          <w:b/>
          <w:bCs/>
          <w:lang w:val="es-ES"/>
        </w:rPr>
        <w:t>Identificación del Pp</w:t>
      </w:r>
      <w:r w:rsidRPr="00851561">
        <w:rPr>
          <w:lang w:val="es-ES"/>
        </w:rPr>
        <w:t xml:space="preserve">. </w:t>
      </w:r>
    </w:p>
    <w:tbl>
      <w:tblPr>
        <w:tblW w:w="5001" w:type="pct"/>
        <w:jc w:val="center"/>
        <w:tblCellMar>
          <w:left w:w="70" w:type="dxa"/>
          <w:right w:w="70" w:type="dxa"/>
        </w:tblCellMar>
        <w:tblLook w:val="04A0" w:firstRow="1" w:lastRow="0" w:firstColumn="1" w:lastColumn="0" w:noHBand="0" w:noVBand="1"/>
      </w:tblPr>
      <w:tblGrid>
        <w:gridCol w:w="3118"/>
        <w:gridCol w:w="163"/>
        <w:gridCol w:w="5559"/>
      </w:tblGrid>
      <w:tr w:rsidR="000750E1" w:rsidRPr="00700E3B" w14:paraId="49438DD4" w14:textId="77777777" w:rsidTr="000750E1">
        <w:trPr>
          <w:trHeight w:val="340"/>
          <w:jc w:val="center"/>
        </w:trPr>
        <w:tc>
          <w:tcPr>
            <w:tcW w:w="1764" w:type="pct"/>
            <w:tcBorders>
              <w:top w:val="nil"/>
              <w:left w:val="nil"/>
              <w:right w:val="nil"/>
            </w:tcBorders>
            <w:shd w:val="clear" w:color="auto" w:fill="7F7F7F" w:themeFill="text1" w:themeFillTint="80"/>
            <w:noWrap/>
            <w:vAlign w:val="center"/>
          </w:tcPr>
          <w:p w14:paraId="0C44DC19" w14:textId="18985F47" w:rsidR="000750E1" w:rsidRPr="00700E3B" w:rsidRDefault="000750E1" w:rsidP="000750E1">
            <w:pPr>
              <w:spacing w:after="0" w:line="240" w:lineRule="auto"/>
              <w:jc w:val="right"/>
              <w:rPr>
                <w:rFonts w:eastAsia="Times New Roman" w:cs="Arial"/>
                <w:bCs/>
                <w:color w:val="FFFFFF" w:themeColor="background1"/>
                <w:sz w:val="18"/>
                <w:szCs w:val="18"/>
                <w:lang w:eastAsia="es-MX"/>
              </w:rPr>
            </w:pPr>
            <w:r>
              <w:rPr>
                <w:rFonts w:eastAsia="Times New Roman" w:cs="Arial"/>
                <w:bCs/>
                <w:color w:val="FFFFFF" w:themeColor="background1"/>
                <w:sz w:val="18"/>
                <w:szCs w:val="18"/>
                <w:lang w:eastAsia="es-MX"/>
              </w:rPr>
              <w:t>Nombre</w:t>
            </w:r>
          </w:p>
        </w:tc>
        <w:tc>
          <w:tcPr>
            <w:tcW w:w="92" w:type="pct"/>
            <w:tcBorders>
              <w:top w:val="nil"/>
              <w:left w:val="nil"/>
              <w:bottom w:val="nil"/>
              <w:right w:val="nil"/>
            </w:tcBorders>
            <w:shd w:val="clear" w:color="000000" w:fill="FFFFFF"/>
            <w:vAlign w:val="center"/>
          </w:tcPr>
          <w:p w14:paraId="48BC6860" w14:textId="26EC0E89" w:rsidR="000750E1" w:rsidRPr="00700E3B" w:rsidRDefault="000750E1" w:rsidP="000750E1">
            <w:pPr>
              <w:spacing w:after="0" w:line="240" w:lineRule="auto"/>
              <w:jc w:val="left"/>
              <w:rPr>
                <w:rFonts w:eastAsia="Times New Roman" w:cs="Arial"/>
                <w:sz w:val="18"/>
                <w:szCs w:val="18"/>
                <w:lang w:eastAsia="es-MX"/>
              </w:rPr>
            </w:pPr>
          </w:p>
        </w:tc>
        <w:tc>
          <w:tcPr>
            <w:tcW w:w="3145" w:type="pct"/>
            <w:tcBorders>
              <w:top w:val="nil"/>
              <w:left w:val="nil"/>
              <w:right w:val="nil"/>
            </w:tcBorders>
            <w:shd w:val="clear" w:color="auto" w:fill="F2F2F2" w:themeFill="background1" w:themeFillShade="F2"/>
            <w:vAlign w:val="center"/>
          </w:tcPr>
          <w:p w14:paraId="7EFCF4AD" w14:textId="42ED0F8F" w:rsidR="000750E1" w:rsidRPr="000750E1" w:rsidRDefault="000750E1" w:rsidP="000750E1">
            <w:pPr>
              <w:spacing w:after="0" w:line="240" w:lineRule="auto"/>
              <w:jc w:val="left"/>
              <w:rPr>
                <w:rFonts w:eastAsia="Times New Roman" w:cs="Arial"/>
                <w:sz w:val="18"/>
                <w:szCs w:val="20"/>
                <w:lang w:eastAsia="es-MX"/>
              </w:rPr>
            </w:pPr>
            <w:r w:rsidRPr="000750E1">
              <w:rPr>
                <w:sz w:val="18"/>
                <w:szCs w:val="20"/>
              </w:rPr>
              <w:t>Servicios de Protección</w:t>
            </w:r>
          </w:p>
        </w:tc>
      </w:tr>
      <w:tr w:rsidR="000750E1" w:rsidRPr="00700E3B" w14:paraId="62F5C871" w14:textId="77777777" w:rsidTr="000750E1">
        <w:trPr>
          <w:trHeight w:val="340"/>
          <w:jc w:val="center"/>
        </w:trPr>
        <w:tc>
          <w:tcPr>
            <w:tcW w:w="1764" w:type="pct"/>
            <w:tcBorders>
              <w:top w:val="nil"/>
              <w:left w:val="nil"/>
              <w:right w:val="nil"/>
            </w:tcBorders>
            <w:shd w:val="clear" w:color="auto" w:fill="7F7F7F" w:themeFill="text1" w:themeFillTint="80"/>
            <w:noWrap/>
            <w:vAlign w:val="center"/>
          </w:tcPr>
          <w:p w14:paraId="3FA4D6F5" w14:textId="406965FC" w:rsidR="000750E1" w:rsidRPr="00700E3B" w:rsidRDefault="000750E1" w:rsidP="000750E1">
            <w:pPr>
              <w:spacing w:after="0" w:line="240" w:lineRule="auto"/>
              <w:jc w:val="right"/>
              <w:rPr>
                <w:rFonts w:eastAsia="Times New Roman" w:cs="Arial"/>
                <w:bCs/>
                <w:color w:val="FFFFFF" w:themeColor="background1"/>
                <w:sz w:val="18"/>
                <w:szCs w:val="18"/>
                <w:lang w:eastAsia="es-MX"/>
              </w:rPr>
            </w:pPr>
            <w:r>
              <w:rPr>
                <w:rFonts w:eastAsia="Times New Roman" w:cs="Arial"/>
                <w:bCs/>
                <w:color w:val="FFFFFF" w:themeColor="background1"/>
                <w:sz w:val="18"/>
                <w:szCs w:val="18"/>
                <w:lang w:eastAsia="es-MX"/>
              </w:rPr>
              <w:t>Modalidad</w:t>
            </w:r>
          </w:p>
        </w:tc>
        <w:tc>
          <w:tcPr>
            <w:tcW w:w="92" w:type="pct"/>
            <w:tcBorders>
              <w:top w:val="nil"/>
              <w:left w:val="nil"/>
              <w:bottom w:val="nil"/>
              <w:right w:val="nil"/>
            </w:tcBorders>
            <w:shd w:val="clear" w:color="000000" w:fill="FFFFFF"/>
            <w:vAlign w:val="center"/>
          </w:tcPr>
          <w:p w14:paraId="31D73FC9" w14:textId="77777777" w:rsidR="000750E1" w:rsidRPr="00700E3B" w:rsidRDefault="000750E1" w:rsidP="000750E1">
            <w:pPr>
              <w:spacing w:after="0" w:line="240" w:lineRule="auto"/>
              <w:jc w:val="left"/>
              <w:rPr>
                <w:rFonts w:eastAsia="Times New Roman" w:cs="Arial"/>
                <w:sz w:val="18"/>
                <w:szCs w:val="18"/>
                <w:lang w:eastAsia="es-MX"/>
              </w:rPr>
            </w:pPr>
          </w:p>
        </w:tc>
        <w:tc>
          <w:tcPr>
            <w:tcW w:w="3145" w:type="pct"/>
            <w:tcBorders>
              <w:top w:val="nil"/>
              <w:left w:val="nil"/>
              <w:right w:val="nil"/>
            </w:tcBorders>
            <w:shd w:val="clear" w:color="auto" w:fill="F2F2F2" w:themeFill="background1" w:themeFillShade="F2"/>
            <w:vAlign w:val="center"/>
          </w:tcPr>
          <w:p w14:paraId="29B6C023" w14:textId="1B7AABCE" w:rsidR="000750E1" w:rsidRPr="000750E1" w:rsidRDefault="000750E1" w:rsidP="000750E1">
            <w:pPr>
              <w:spacing w:after="0" w:line="240" w:lineRule="auto"/>
              <w:jc w:val="left"/>
              <w:rPr>
                <w:rFonts w:eastAsia="Times New Roman" w:cs="Arial"/>
                <w:sz w:val="18"/>
                <w:szCs w:val="20"/>
                <w:lang w:eastAsia="es-MX"/>
              </w:rPr>
            </w:pPr>
            <w:r w:rsidRPr="000750E1">
              <w:rPr>
                <w:sz w:val="18"/>
                <w:szCs w:val="20"/>
              </w:rPr>
              <w:t>E- Prestación de Servicios Públicos</w:t>
            </w:r>
          </w:p>
        </w:tc>
      </w:tr>
      <w:tr w:rsidR="000750E1" w:rsidRPr="00700E3B" w14:paraId="04254E56" w14:textId="77777777" w:rsidTr="000750E1">
        <w:trPr>
          <w:trHeight w:val="340"/>
          <w:jc w:val="center"/>
        </w:trPr>
        <w:tc>
          <w:tcPr>
            <w:tcW w:w="1764" w:type="pct"/>
            <w:tcBorders>
              <w:left w:val="nil"/>
              <w:right w:val="nil"/>
            </w:tcBorders>
            <w:shd w:val="clear" w:color="auto" w:fill="7F7F7F" w:themeFill="text1" w:themeFillTint="80"/>
            <w:noWrap/>
            <w:vAlign w:val="center"/>
          </w:tcPr>
          <w:p w14:paraId="50C76888" w14:textId="64C0C40F" w:rsidR="000750E1" w:rsidRPr="00700E3B" w:rsidRDefault="000750E1" w:rsidP="000750E1">
            <w:pPr>
              <w:spacing w:after="0" w:line="240" w:lineRule="auto"/>
              <w:jc w:val="right"/>
              <w:rPr>
                <w:rFonts w:eastAsia="Times New Roman" w:cs="Arial"/>
                <w:bCs/>
                <w:color w:val="FFFFFF" w:themeColor="background1"/>
                <w:sz w:val="18"/>
                <w:szCs w:val="18"/>
                <w:lang w:eastAsia="es-MX"/>
              </w:rPr>
            </w:pPr>
            <w:r>
              <w:rPr>
                <w:rFonts w:eastAsia="Times New Roman" w:cs="Arial"/>
                <w:bCs/>
                <w:color w:val="FFFFFF" w:themeColor="background1"/>
                <w:sz w:val="18"/>
                <w:szCs w:val="18"/>
                <w:lang w:eastAsia="es-MX"/>
              </w:rPr>
              <w:t>Clave</w:t>
            </w:r>
          </w:p>
        </w:tc>
        <w:tc>
          <w:tcPr>
            <w:tcW w:w="92" w:type="pct"/>
            <w:tcBorders>
              <w:top w:val="nil"/>
              <w:left w:val="nil"/>
              <w:bottom w:val="nil"/>
              <w:right w:val="nil"/>
            </w:tcBorders>
            <w:shd w:val="clear" w:color="000000" w:fill="FFFFFF"/>
            <w:vAlign w:val="center"/>
          </w:tcPr>
          <w:p w14:paraId="0D0210F6" w14:textId="440DBA6B" w:rsidR="000750E1" w:rsidRPr="00700E3B" w:rsidRDefault="000750E1" w:rsidP="000750E1">
            <w:pPr>
              <w:spacing w:after="0" w:line="240" w:lineRule="auto"/>
              <w:jc w:val="left"/>
              <w:rPr>
                <w:rFonts w:eastAsia="Times New Roman" w:cs="Arial"/>
                <w:sz w:val="18"/>
                <w:szCs w:val="18"/>
                <w:lang w:eastAsia="es-MX"/>
              </w:rPr>
            </w:pPr>
          </w:p>
        </w:tc>
        <w:tc>
          <w:tcPr>
            <w:tcW w:w="3145" w:type="pct"/>
            <w:tcBorders>
              <w:top w:val="nil"/>
              <w:left w:val="nil"/>
              <w:right w:val="nil"/>
            </w:tcBorders>
            <w:shd w:val="clear" w:color="auto" w:fill="F2F2F2" w:themeFill="background1" w:themeFillShade="F2"/>
            <w:vAlign w:val="center"/>
          </w:tcPr>
          <w:p w14:paraId="235161E5" w14:textId="4C1DC2EB" w:rsidR="000750E1" w:rsidRPr="000750E1" w:rsidRDefault="000750E1" w:rsidP="000750E1">
            <w:pPr>
              <w:spacing w:after="0" w:line="240" w:lineRule="auto"/>
              <w:jc w:val="left"/>
              <w:rPr>
                <w:rFonts w:eastAsia="Times New Roman" w:cs="Arial"/>
                <w:sz w:val="18"/>
                <w:szCs w:val="20"/>
                <w:lang w:eastAsia="es-MX"/>
              </w:rPr>
            </w:pPr>
            <w:r w:rsidRPr="000750E1">
              <w:rPr>
                <w:sz w:val="18"/>
                <w:szCs w:val="20"/>
              </w:rPr>
              <w:t>080</w:t>
            </w:r>
          </w:p>
        </w:tc>
      </w:tr>
      <w:tr w:rsidR="000750E1" w:rsidRPr="00700E3B" w14:paraId="68CF7F80" w14:textId="77777777" w:rsidTr="000750E1">
        <w:trPr>
          <w:trHeight w:val="340"/>
          <w:jc w:val="center"/>
        </w:trPr>
        <w:tc>
          <w:tcPr>
            <w:tcW w:w="1764" w:type="pct"/>
            <w:tcBorders>
              <w:left w:val="nil"/>
              <w:right w:val="nil"/>
            </w:tcBorders>
            <w:shd w:val="clear" w:color="auto" w:fill="7F7F7F" w:themeFill="text1" w:themeFillTint="80"/>
            <w:noWrap/>
            <w:vAlign w:val="center"/>
          </w:tcPr>
          <w:p w14:paraId="3AA142A9" w14:textId="01C05610" w:rsidR="000750E1" w:rsidRPr="00700E3B" w:rsidRDefault="000750E1" w:rsidP="000750E1">
            <w:pPr>
              <w:spacing w:after="0" w:line="240" w:lineRule="auto"/>
              <w:jc w:val="right"/>
              <w:rPr>
                <w:rFonts w:eastAsia="Times New Roman" w:cs="Arial"/>
                <w:bCs/>
                <w:color w:val="FFFFFF" w:themeColor="background1"/>
                <w:sz w:val="18"/>
                <w:szCs w:val="18"/>
                <w:lang w:eastAsia="es-MX"/>
              </w:rPr>
            </w:pPr>
            <w:r w:rsidRPr="000750E1">
              <w:rPr>
                <w:rFonts w:eastAsia="Times New Roman" w:cs="Arial"/>
                <w:bCs/>
                <w:color w:val="FFFFFF" w:themeColor="background1"/>
                <w:sz w:val="18"/>
                <w:szCs w:val="18"/>
                <w:lang w:eastAsia="es-MX"/>
              </w:rPr>
              <w:t>Dependencia o Entidad responsable</w:t>
            </w:r>
          </w:p>
        </w:tc>
        <w:tc>
          <w:tcPr>
            <w:tcW w:w="92" w:type="pct"/>
            <w:tcBorders>
              <w:top w:val="nil"/>
              <w:left w:val="nil"/>
              <w:bottom w:val="nil"/>
              <w:right w:val="nil"/>
            </w:tcBorders>
            <w:shd w:val="clear" w:color="000000" w:fill="FFFFFF"/>
            <w:vAlign w:val="center"/>
          </w:tcPr>
          <w:p w14:paraId="57870E35" w14:textId="314C51D8" w:rsidR="000750E1" w:rsidRPr="00700E3B" w:rsidRDefault="000750E1" w:rsidP="000750E1">
            <w:pPr>
              <w:spacing w:after="0" w:line="240" w:lineRule="auto"/>
              <w:jc w:val="left"/>
              <w:rPr>
                <w:rFonts w:eastAsia="Times New Roman" w:cs="Arial"/>
                <w:sz w:val="18"/>
                <w:szCs w:val="18"/>
                <w:lang w:eastAsia="es-MX"/>
              </w:rPr>
            </w:pPr>
          </w:p>
        </w:tc>
        <w:tc>
          <w:tcPr>
            <w:tcW w:w="3145" w:type="pct"/>
            <w:tcBorders>
              <w:top w:val="nil"/>
              <w:left w:val="nil"/>
              <w:right w:val="nil"/>
            </w:tcBorders>
            <w:shd w:val="clear" w:color="auto" w:fill="F2F2F2" w:themeFill="background1" w:themeFillShade="F2"/>
            <w:vAlign w:val="center"/>
          </w:tcPr>
          <w:p w14:paraId="7338E5A9" w14:textId="2CCB9D58" w:rsidR="000750E1" w:rsidRPr="000750E1" w:rsidRDefault="000750E1" w:rsidP="000750E1">
            <w:pPr>
              <w:spacing w:after="0" w:line="276" w:lineRule="auto"/>
              <w:jc w:val="left"/>
              <w:rPr>
                <w:rFonts w:eastAsia="Times New Roman" w:cs="Arial"/>
                <w:sz w:val="18"/>
                <w:szCs w:val="20"/>
                <w:lang w:eastAsia="es-MX"/>
              </w:rPr>
            </w:pPr>
            <w:r w:rsidRPr="000750E1">
              <w:rPr>
                <w:sz w:val="18"/>
                <w:szCs w:val="20"/>
              </w:rPr>
              <w:t>Secretaría de Seguridad Pública</w:t>
            </w:r>
          </w:p>
        </w:tc>
      </w:tr>
      <w:tr w:rsidR="000750E1" w:rsidRPr="00700E3B" w14:paraId="7C346763" w14:textId="77777777" w:rsidTr="000750E1">
        <w:trPr>
          <w:trHeight w:val="340"/>
          <w:jc w:val="center"/>
        </w:trPr>
        <w:tc>
          <w:tcPr>
            <w:tcW w:w="1764" w:type="pct"/>
            <w:tcBorders>
              <w:left w:val="nil"/>
              <w:right w:val="nil"/>
            </w:tcBorders>
            <w:shd w:val="clear" w:color="auto" w:fill="7F7F7F" w:themeFill="text1" w:themeFillTint="80"/>
            <w:noWrap/>
            <w:vAlign w:val="center"/>
          </w:tcPr>
          <w:p w14:paraId="15AF9B29" w14:textId="77A0BAE3" w:rsidR="000750E1" w:rsidRDefault="000750E1" w:rsidP="000750E1">
            <w:pPr>
              <w:spacing w:after="0" w:line="240" w:lineRule="auto"/>
              <w:jc w:val="right"/>
              <w:rPr>
                <w:rFonts w:eastAsia="Times New Roman" w:cs="Arial"/>
                <w:bCs/>
                <w:color w:val="FFFFFF" w:themeColor="background1"/>
                <w:sz w:val="18"/>
                <w:szCs w:val="18"/>
                <w:lang w:eastAsia="es-MX"/>
              </w:rPr>
            </w:pPr>
            <w:r>
              <w:rPr>
                <w:rFonts w:eastAsia="Times New Roman" w:cs="Arial"/>
                <w:bCs/>
                <w:color w:val="FFFFFF" w:themeColor="background1"/>
                <w:sz w:val="18"/>
                <w:szCs w:val="18"/>
                <w:lang w:eastAsia="es-MX"/>
              </w:rPr>
              <w:t>Unidad(es) responsable(s)</w:t>
            </w:r>
          </w:p>
        </w:tc>
        <w:tc>
          <w:tcPr>
            <w:tcW w:w="92" w:type="pct"/>
            <w:tcBorders>
              <w:top w:val="nil"/>
              <w:left w:val="nil"/>
              <w:bottom w:val="nil"/>
              <w:right w:val="nil"/>
            </w:tcBorders>
            <w:shd w:val="clear" w:color="000000" w:fill="FFFFFF"/>
            <w:vAlign w:val="center"/>
          </w:tcPr>
          <w:p w14:paraId="0CE03263" w14:textId="77777777" w:rsidR="000750E1" w:rsidRPr="00700E3B" w:rsidRDefault="000750E1" w:rsidP="000750E1">
            <w:pPr>
              <w:spacing w:after="0" w:line="240" w:lineRule="auto"/>
              <w:jc w:val="left"/>
              <w:rPr>
                <w:rFonts w:eastAsia="Times New Roman" w:cs="Arial"/>
                <w:sz w:val="18"/>
                <w:szCs w:val="18"/>
                <w:lang w:eastAsia="es-MX"/>
              </w:rPr>
            </w:pPr>
          </w:p>
        </w:tc>
        <w:tc>
          <w:tcPr>
            <w:tcW w:w="3145" w:type="pct"/>
            <w:tcBorders>
              <w:top w:val="nil"/>
              <w:left w:val="nil"/>
              <w:right w:val="nil"/>
            </w:tcBorders>
            <w:shd w:val="clear" w:color="auto" w:fill="F2F2F2" w:themeFill="background1" w:themeFillShade="F2"/>
            <w:vAlign w:val="center"/>
          </w:tcPr>
          <w:p w14:paraId="0FF9C62D" w14:textId="1A6008FF" w:rsidR="000750E1" w:rsidRPr="000750E1" w:rsidRDefault="000750E1" w:rsidP="000750E1">
            <w:pPr>
              <w:spacing w:after="0" w:line="276" w:lineRule="auto"/>
              <w:jc w:val="left"/>
              <w:rPr>
                <w:rFonts w:eastAsia="Times New Roman" w:cs="Arial"/>
                <w:sz w:val="18"/>
                <w:szCs w:val="20"/>
                <w:lang w:eastAsia="es-MX"/>
              </w:rPr>
            </w:pPr>
            <w:r w:rsidRPr="000750E1">
              <w:rPr>
                <w:sz w:val="18"/>
                <w:szCs w:val="20"/>
              </w:rPr>
              <w:t>Dirección de Servicios de Protección</w:t>
            </w:r>
          </w:p>
        </w:tc>
      </w:tr>
      <w:tr w:rsidR="000750E1" w:rsidRPr="00700E3B" w14:paraId="2851F989" w14:textId="77777777" w:rsidTr="000750E1">
        <w:trPr>
          <w:trHeight w:val="340"/>
          <w:jc w:val="center"/>
        </w:trPr>
        <w:tc>
          <w:tcPr>
            <w:tcW w:w="1764" w:type="pct"/>
            <w:tcBorders>
              <w:left w:val="nil"/>
              <w:bottom w:val="nil"/>
              <w:right w:val="nil"/>
            </w:tcBorders>
            <w:shd w:val="clear" w:color="auto" w:fill="7F7F7F" w:themeFill="text1" w:themeFillTint="80"/>
            <w:noWrap/>
            <w:vAlign w:val="center"/>
          </w:tcPr>
          <w:p w14:paraId="7B5B3C1F" w14:textId="6071F1A6" w:rsidR="000750E1" w:rsidRPr="00700E3B" w:rsidRDefault="000750E1" w:rsidP="000750E1">
            <w:pPr>
              <w:spacing w:after="0" w:line="240" w:lineRule="auto"/>
              <w:jc w:val="right"/>
              <w:rPr>
                <w:rFonts w:eastAsia="Times New Roman" w:cs="Arial"/>
                <w:bCs/>
                <w:color w:val="FFFFFF" w:themeColor="background1"/>
                <w:sz w:val="18"/>
                <w:szCs w:val="18"/>
                <w:lang w:eastAsia="es-MX"/>
              </w:rPr>
            </w:pPr>
            <w:r>
              <w:rPr>
                <w:rFonts w:eastAsia="Times New Roman" w:cs="Arial"/>
                <w:bCs/>
                <w:color w:val="FFFFFF" w:themeColor="background1"/>
                <w:sz w:val="18"/>
                <w:szCs w:val="18"/>
                <w:lang w:eastAsia="es-MX"/>
              </w:rPr>
              <w:t>Año de inicio de operación</w:t>
            </w:r>
          </w:p>
        </w:tc>
        <w:tc>
          <w:tcPr>
            <w:tcW w:w="92" w:type="pct"/>
            <w:tcBorders>
              <w:top w:val="nil"/>
              <w:left w:val="nil"/>
              <w:bottom w:val="nil"/>
              <w:right w:val="nil"/>
            </w:tcBorders>
            <w:shd w:val="clear" w:color="000000" w:fill="FFFFFF"/>
            <w:vAlign w:val="center"/>
          </w:tcPr>
          <w:p w14:paraId="761E5D4E" w14:textId="77777777" w:rsidR="000750E1" w:rsidRPr="00700E3B" w:rsidRDefault="000750E1" w:rsidP="000750E1">
            <w:pPr>
              <w:spacing w:after="0" w:line="240" w:lineRule="auto"/>
              <w:jc w:val="left"/>
              <w:rPr>
                <w:rFonts w:eastAsia="Times New Roman" w:cs="Arial"/>
                <w:sz w:val="18"/>
                <w:szCs w:val="18"/>
                <w:lang w:eastAsia="es-MX"/>
              </w:rPr>
            </w:pPr>
          </w:p>
        </w:tc>
        <w:tc>
          <w:tcPr>
            <w:tcW w:w="3145" w:type="pct"/>
            <w:tcBorders>
              <w:top w:val="nil"/>
              <w:left w:val="nil"/>
              <w:bottom w:val="nil"/>
              <w:right w:val="nil"/>
            </w:tcBorders>
            <w:shd w:val="clear" w:color="auto" w:fill="F2F2F2" w:themeFill="background1" w:themeFillShade="F2"/>
            <w:vAlign w:val="center"/>
          </w:tcPr>
          <w:p w14:paraId="05EE76D8" w14:textId="7145D1CF" w:rsidR="000750E1" w:rsidRPr="000750E1" w:rsidRDefault="000750E1" w:rsidP="000750E1">
            <w:pPr>
              <w:spacing w:after="0" w:line="240" w:lineRule="auto"/>
              <w:jc w:val="left"/>
              <w:rPr>
                <w:rFonts w:eastAsia="Times New Roman" w:cs="Arial"/>
                <w:sz w:val="18"/>
                <w:szCs w:val="20"/>
                <w:lang w:eastAsia="es-MX"/>
              </w:rPr>
            </w:pPr>
            <w:r w:rsidRPr="000750E1">
              <w:rPr>
                <w:sz w:val="18"/>
                <w:szCs w:val="20"/>
              </w:rPr>
              <w:t>2016</w:t>
            </w:r>
          </w:p>
        </w:tc>
      </w:tr>
    </w:tbl>
    <w:p w14:paraId="2FC612C2" w14:textId="77777777" w:rsidR="0026587C" w:rsidRPr="0026587C" w:rsidRDefault="0026587C" w:rsidP="00EA6A2C">
      <w:pPr>
        <w:spacing w:after="0" w:line="240" w:lineRule="auto"/>
        <w:ind w:left="357"/>
        <w:rPr>
          <w:highlight w:val="yellow"/>
          <w:lang w:val="es-ES"/>
        </w:rPr>
      </w:pPr>
    </w:p>
    <w:p w14:paraId="00E5C31A" w14:textId="4D394FD9" w:rsidR="00A07033" w:rsidRPr="00851561" w:rsidRDefault="00A07033" w:rsidP="00851561">
      <w:pPr>
        <w:rPr>
          <w:b/>
          <w:bCs/>
          <w:lang w:val="es-ES"/>
        </w:rPr>
      </w:pPr>
      <w:r w:rsidRPr="00851561">
        <w:rPr>
          <w:b/>
          <w:bCs/>
          <w:lang w:val="es-ES"/>
        </w:rPr>
        <w:t>Problema o necesidad pública que se busca atender.</w:t>
      </w:r>
    </w:p>
    <w:p w14:paraId="2AB917BE" w14:textId="2DB7EC10" w:rsidR="0026587C" w:rsidRPr="0087619C" w:rsidRDefault="0087619C" w:rsidP="00EA6A2C">
      <w:pPr>
        <w:rPr>
          <w:highlight w:val="yellow"/>
          <w:lang w:val="es-ES"/>
        </w:rPr>
      </w:pPr>
      <w:r w:rsidRPr="0087619C">
        <w:rPr>
          <w:lang w:val="es-ES"/>
        </w:rPr>
        <w:t>Los sectores productivos del Estado de Sinaloa se encuentran vulnerables de sufrir algún ilícito de su patrimonio, persona o familia</w:t>
      </w:r>
      <w:r>
        <w:rPr>
          <w:lang w:val="es-ES"/>
        </w:rPr>
        <w:t>.</w:t>
      </w:r>
    </w:p>
    <w:p w14:paraId="6A6896E3" w14:textId="593FD313" w:rsidR="0087619C" w:rsidRPr="00851561" w:rsidRDefault="00A07033" w:rsidP="00851561">
      <w:pPr>
        <w:rPr>
          <w:b/>
          <w:bCs/>
          <w:lang w:val="es-ES"/>
        </w:rPr>
      </w:pPr>
      <w:r w:rsidRPr="00851561">
        <w:rPr>
          <w:b/>
          <w:bCs/>
          <w:lang w:val="es-ES"/>
        </w:rPr>
        <w:t>Alineación</w:t>
      </w:r>
      <w:r w:rsidR="0087619C" w:rsidRPr="00851561">
        <w:rPr>
          <w:b/>
          <w:bCs/>
          <w:lang w:val="es-ES"/>
        </w:rPr>
        <w:t xml:space="preserve"> del Pp a:</w:t>
      </w:r>
    </w:p>
    <w:p w14:paraId="2F04A764" w14:textId="2B0A2B54" w:rsidR="000750E1" w:rsidRPr="003500EC" w:rsidRDefault="003500EC" w:rsidP="00867956">
      <w:pPr>
        <w:pStyle w:val="Prrafodelista"/>
        <w:numPr>
          <w:ilvl w:val="0"/>
          <w:numId w:val="38"/>
        </w:numPr>
        <w:spacing w:line="360" w:lineRule="auto"/>
        <w:rPr>
          <w:lang w:val="es-ES"/>
        </w:rPr>
      </w:pPr>
      <w:r w:rsidRPr="00867956">
        <w:rPr>
          <w:b/>
          <w:bCs/>
          <w:lang w:val="es-ES"/>
        </w:rPr>
        <w:t>Plan Nacional de Desarrollo (PND) 2019 – 2024</w:t>
      </w:r>
      <w:r w:rsidRPr="003500EC">
        <w:rPr>
          <w:lang w:val="es-ES"/>
        </w:rPr>
        <w:t>:</w:t>
      </w:r>
      <w:r w:rsidR="00867956">
        <w:rPr>
          <w:lang w:val="es-ES"/>
        </w:rPr>
        <w:t xml:space="preserve"> en su Eje estratégico </w:t>
      </w:r>
      <w:r w:rsidR="00867956" w:rsidRPr="00867956">
        <w:rPr>
          <w:lang w:val="es-ES"/>
        </w:rPr>
        <w:t>Política y Gobierno</w:t>
      </w:r>
      <w:r w:rsidR="00867956">
        <w:rPr>
          <w:lang w:val="es-ES"/>
        </w:rPr>
        <w:t>.</w:t>
      </w:r>
    </w:p>
    <w:p w14:paraId="0457F8A3" w14:textId="00AE8EB0" w:rsidR="003500EC" w:rsidRDefault="003500EC" w:rsidP="00867956">
      <w:pPr>
        <w:pStyle w:val="Prrafodelista"/>
        <w:numPr>
          <w:ilvl w:val="0"/>
          <w:numId w:val="38"/>
        </w:numPr>
        <w:spacing w:line="360" w:lineRule="auto"/>
        <w:rPr>
          <w:lang w:val="es-ES"/>
        </w:rPr>
      </w:pPr>
      <w:r w:rsidRPr="00867956">
        <w:rPr>
          <w:b/>
          <w:bCs/>
          <w:lang w:val="es-ES"/>
        </w:rPr>
        <w:lastRenderedPageBreak/>
        <w:t>Plan Estatal de Desarrollo (PED) 2022 – 2027</w:t>
      </w:r>
      <w:r w:rsidRPr="003500EC">
        <w:rPr>
          <w:lang w:val="es-ES"/>
        </w:rPr>
        <w:t>: Eje estratégico 3: Gobierno Democrático, Promotor de Paz, Seguridad, Ética y Eficiencia; Tema 3.2</w:t>
      </w:r>
      <w:r w:rsidR="00091538">
        <w:rPr>
          <w:lang w:val="es-ES"/>
        </w:rPr>
        <w:t xml:space="preserve"> </w:t>
      </w:r>
      <w:r w:rsidRPr="003500EC">
        <w:rPr>
          <w:lang w:val="es-ES"/>
        </w:rPr>
        <w:t>Paz y seguridad pública con Instituciones eficaces; Objetivo: 2.1 Avanzar en la construcción de la paz y seguridad para las y los sinaloenses; Estrategia: 2.1.2 Fortalecer la coordinación operativa entre autoridades de los tres órdenes de gobierno. Eje estratégico 3: Gobierno Democrático, Promotor de Paz, Seguridad, Ética y Eficiencia; Tema 3.2.: Paz y seguridad pública con Instituciones eficaces; Objetivo: 2.1 Avanzar en la construcción de la paz y seguridad para las y los sinaloenses; Estrategia: 2.1.2 Fortalecer la coordinación operativa entre autoridades de los tres órdenes de gobierno.</w:t>
      </w:r>
    </w:p>
    <w:p w14:paraId="083EBE11" w14:textId="287E5CB4" w:rsidR="00867956" w:rsidRDefault="003500EC" w:rsidP="00867956">
      <w:pPr>
        <w:pStyle w:val="Prrafodelista"/>
        <w:numPr>
          <w:ilvl w:val="0"/>
          <w:numId w:val="38"/>
        </w:numPr>
        <w:spacing w:line="360" w:lineRule="auto"/>
        <w:rPr>
          <w:lang w:val="es-ES"/>
        </w:rPr>
      </w:pPr>
      <w:r w:rsidRPr="00867956">
        <w:rPr>
          <w:b/>
          <w:bCs/>
          <w:lang w:val="es-ES"/>
        </w:rPr>
        <w:t>Programa Sectorial</w:t>
      </w:r>
      <w:r w:rsidR="00867956" w:rsidRPr="00867956">
        <w:rPr>
          <w:b/>
          <w:bCs/>
          <w:lang w:val="es-ES"/>
        </w:rPr>
        <w:t xml:space="preserve"> de Seguridad Pública 2022 – 2027</w:t>
      </w:r>
      <w:r w:rsidR="00867956" w:rsidRPr="00867956">
        <w:rPr>
          <w:lang w:val="es-ES"/>
        </w:rPr>
        <w:t>: 3.2. Paz y seguridad pública con Instituciones eficaces; Objetivo: garantizar a la sociedad Sinaloense un máximo estado de paz, seguridad y bienestar a la población, por ello resulta preponderante el fortalecer la relación de las autoridades de seguridad pública de los tres órdenes de gobierno; generar estrategias de seguridad conjuntas y de colaboración efectiva, con instituciones profesionales, con vocación de servicio y eficaces en materia de seguridad pública, que brinden seguridad; confianza; la correcta aplicación del estado de derecho; armonía social; así como el garantizar la integridad física y patrimonial de las y los Sinaloenses; 2 Política: Política de Prevención y Atención Eficaz del Delito y la Violencia desde las Causas que lo Originan. 2.1 Avanzar en la construcción de la paz y seguridad para las y los sinaloenses.</w:t>
      </w:r>
    </w:p>
    <w:p w14:paraId="1725F490" w14:textId="77777777" w:rsidR="00867956" w:rsidRPr="00867956" w:rsidRDefault="00867956" w:rsidP="00867956">
      <w:pPr>
        <w:spacing w:after="0" w:line="240" w:lineRule="auto"/>
        <w:rPr>
          <w:sz w:val="10"/>
          <w:szCs w:val="10"/>
          <w:lang w:val="es-ES"/>
        </w:rPr>
      </w:pPr>
    </w:p>
    <w:p w14:paraId="35E5C7C9" w14:textId="4F428A69" w:rsidR="00A07033" w:rsidRPr="00851561" w:rsidRDefault="00A07033" w:rsidP="00851561">
      <w:pPr>
        <w:rPr>
          <w:b/>
          <w:bCs/>
          <w:lang w:val="es-ES"/>
        </w:rPr>
      </w:pPr>
      <w:r w:rsidRPr="00851561">
        <w:rPr>
          <w:b/>
          <w:bCs/>
          <w:lang w:val="es-ES"/>
        </w:rPr>
        <w:t xml:space="preserve">Objetivo general y objetivos específicos. </w:t>
      </w:r>
    </w:p>
    <w:p w14:paraId="646CDACD" w14:textId="0E74519A" w:rsidR="004655A0" w:rsidRPr="004655A0" w:rsidRDefault="004655A0" w:rsidP="00EA6A2C">
      <w:pPr>
        <w:rPr>
          <w:rFonts w:eastAsia="Times New Roman" w:cstheme="minorHAnsi"/>
          <w:lang w:eastAsia="es-MX"/>
        </w:rPr>
      </w:pPr>
      <w:r w:rsidRPr="00EA6A2C">
        <w:rPr>
          <w:b/>
          <w:bCs/>
          <w:lang w:val="es-ES"/>
        </w:rPr>
        <w:t>Objetivo General:</w:t>
      </w:r>
      <w:r w:rsidR="00EA6A2C">
        <w:rPr>
          <w:b/>
          <w:bCs/>
          <w:lang w:val="es-ES"/>
        </w:rPr>
        <w:t xml:space="preserve"> </w:t>
      </w:r>
      <w:r w:rsidRPr="004655A0">
        <w:rPr>
          <w:rFonts w:eastAsia="Times New Roman" w:cstheme="minorHAnsi"/>
          <w:lang w:eastAsia="es-MX"/>
        </w:rPr>
        <w:t>Contribuir a disminuir los índices delictivos en los sectores productivos del estado de Sinaloa, mediante la contratación de los servicios de protección y seguridad publica especializada.</w:t>
      </w:r>
    </w:p>
    <w:p w14:paraId="4D22A419" w14:textId="70F48BD0" w:rsidR="004655A0" w:rsidRPr="004655A0" w:rsidRDefault="004655A0" w:rsidP="00EA6A2C">
      <w:pPr>
        <w:rPr>
          <w:lang w:val="es-ES"/>
        </w:rPr>
      </w:pPr>
      <w:r w:rsidRPr="00EA6A2C">
        <w:rPr>
          <w:b/>
          <w:bCs/>
          <w:lang w:val="es-ES"/>
        </w:rPr>
        <w:t>Objetivos específicos:</w:t>
      </w:r>
      <w:r w:rsidR="00EA6A2C">
        <w:rPr>
          <w:b/>
          <w:bCs/>
          <w:lang w:val="es-ES"/>
        </w:rPr>
        <w:t xml:space="preserve"> </w:t>
      </w:r>
      <w:r w:rsidRPr="004655A0">
        <w:rPr>
          <w:lang w:val="es-ES"/>
        </w:rPr>
        <w:t>Brindar seguridad, resguardado valores y vigilancia a los diferentes sectores productivos del estado que contratan los Servicios de Protección.</w:t>
      </w:r>
    </w:p>
    <w:p w14:paraId="4B2E2A45" w14:textId="226CA5BF" w:rsidR="00A07033" w:rsidRPr="00851561" w:rsidRDefault="00A07033" w:rsidP="00851561">
      <w:pPr>
        <w:rPr>
          <w:b/>
          <w:bCs/>
          <w:lang w:val="es-ES"/>
        </w:rPr>
      </w:pPr>
      <w:r w:rsidRPr="00851561">
        <w:rPr>
          <w:b/>
          <w:bCs/>
          <w:lang w:val="es-ES"/>
        </w:rPr>
        <w:t>Descripción de los bienes y/o servicios que otorga.</w:t>
      </w:r>
    </w:p>
    <w:p w14:paraId="12FC67CD" w14:textId="360C6C99" w:rsidR="00B53D9B" w:rsidRDefault="00B53D9B" w:rsidP="00EA6A2C">
      <w:r>
        <w:t xml:space="preserve">La policía de Servicios de Protección, es la encargada </w:t>
      </w:r>
      <w:r w:rsidR="00404A14">
        <w:t>de brindar p</w:t>
      </w:r>
      <w:r>
        <w:t xml:space="preserve">rotección a los distintos sectores productivos de nuestro estado. </w:t>
      </w:r>
      <w:r>
        <w:rPr>
          <w:rFonts w:cstheme="minorHAnsi"/>
          <w:szCs w:val="28"/>
          <w:lang w:val="es-ES"/>
        </w:rPr>
        <w:t xml:space="preserve">Otorgando el Servicio de Seguridad Especializada a las </w:t>
      </w:r>
      <w:r>
        <w:t xml:space="preserve">a empresas privadas dedicadas a los ramos comercial, agrícola, industrial y bancario e instituciones públicas que soliciten este servicio, mediante la celebración de un contrato bilateral, </w:t>
      </w:r>
      <w:r w:rsidR="0074776E">
        <w:t>en base a un análisis de riesgos y</w:t>
      </w:r>
      <w:r>
        <w:t xml:space="preserve"> de las necesidades específicas de seguridad que se ajusten a cada empresa privada e institución pública en particular.</w:t>
      </w:r>
    </w:p>
    <w:p w14:paraId="3FC891C0" w14:textId="77777777" w:rsidR="001329F6" w:rsidRDefault="001329F6" w:rsidP="00EA6A2C"/>
    <w:p w14:paraId="7B88C3DD" w14:textId="77777777" w:rsidR="001329F6" w:rsidRDefault="001329F6" w:rsidP="00EA6A2C"/>
    <w:p w14:paraId="45187CB9" w14:textId="4FB0BF56" w:rsidR="00A07033" w:rsidRPr="00851561" w:rsidRDefault="00A07033" w:rsidP="00851561">
      <w:pPr>
        <w:rPr>
          <w:b/>
          <w:bCs/>
          <w:lang w:val="es-ES"/>
        </w:rPr>
      </w:pPr>
      <w:r w:rsidRPr="00851561">
        <w:rPr>
          <w:b/>
          <w:bCs/>
          <w:lang w:val="es-ES"/>
        </w:rPr>
        <w:lastRenderedPageBreak/>
        <w:t>Identificación de las poblaciones potencial y objetivo</w:t>
      </w:r>
      <w:r w:rsidR="00851561">
        <w:rPr>
          <w:b/>
          <w:bCs/>
          <w:lang w:val="es-ES"/>
        </w:rPr>
        <w:t>.</w:t>
      </w:r>
    </w:p>
    <w:tbl>
      <w:tblPr>
        <w:tblW w:w="5001" w:type="pct"/>
        <w:jc w:val="center"/>
        <w:tblCellMar>
          <w:left w:w="70" w:type="dxa"/>
          <w:right w:w="70" w:type="dxa"/>
        </w:tblCellMar>
        <w:tblLook w:val="04A0" w:firstRow="1" w:lastRow="0" w:firstColumn="1" w:lastColumn="0" w:noHBand="0" w:noVBand="1"/>
      </w:tblPr>
      <w:tblGrid>
        <w:gridCol w:w="1559"/>
        <w:gridCol w:w="159"/>
        <w:gridCol w:w="7122"/>
      </w:tblGrid>
      <w:tr w:rsidR="008479CA" w:rsidRPr="008479CA" w14:paraId="011C4864" w14:textId="77777777" w:rsidTr="008479CA">
        <w:trPr>
          <w:trHeight w:val="397"/>
          <w:jc w:val="center"/>
        </w:trPr>
        <w:tc>
          <w:tcPr>
            <w:tcW w:w="5000" w:type="pct"/>
            <w:gridSpan w:val="3"/>
            <w:tcBorders>
              <w:top w:val="nil"/>
              <w:left w:val="nil"/>
              <w:right w:val="nil"/>
            </w:tcBorders>
            <w:shd w:val="clear" w:color="auto" w:fill="7F7F7F" w:themeFill="text1" w:themeFillTint="80"/>
            <w:noWrap/>
            <w:vAlign w:val="center"/>
          </w:tcPr>
          <w:p w14:paraId="62375DF4" w14:textId="04A50250" w:rsidR="008479CA" w:rsidRPr="008479CA" w:rsidRDefault="008479CA" w:rsidP="008479CA">
            <w:pPr>
              <w:spacing w:after="0" w:line="240" w:lineRule="auto"/>
              <w:jc w:val="center"/>
              <w:rPr>
                <w:rFonts w:eastAsia="Times New Roman" w:cs="Arial"/>
                <w:b/>
                <w:sz w:val="18"/>
                <w:szCs w:val="20"/>
                <w:lang w:eastAsia="es-MX"/>
              </w:rPr>
            </w:pPr>
            <w:r w:rsidRPr="008479CA">
              <w:rPr>
                <w:rFonts w:eastAsia="Times New Roman" w:cs="Arial"/>
                <w:b/>
                <w:color w:val="FFFFFF" w:themeColor="background1"/>
                <w:sz w:val="18"/>
                <w:szCs w:val="18"/>
                <w:lang w:eastAsia="es-MX"/>
              </w:rPr>
              <w:t>Población potencial</w:t>
            </w:r>
          </w:p>
        </w:tc>
      </w:tr>
      <w:tr w:rsidR="008479CA" w:rsidRPr="00700E3B" w14:paraId="484ABCA6" w14:textId="77777777" w:rsidTr="008479CA">
        <w:trPr>
          <w:trHeight w:val="340"/>
          <w:jc w:val="center"/>
        </w:trPr>
        <w:tc>
          <w:tcPr>
            <w:tcW w:w="882" w:type="pct"/>
            <w:tcBorders>
              <w:top w:val="nil"/>
              <w:left w:val="nil"/>
              <w:right w:val="nil"/>
            </w:tcBorders>
            <w:shd w:val="clear" w:color="auto" w:fill="7F7F7F" w:themeFill="text1" w:themeFillTint="80"/>
            <w:noWrap/>
            <w:vAlign w:val="center"/>
          </w:tcPr>
          <w:p w14:paraId="50C7496C" w14:textId="3BD2749A" w:rsidR="008479CA" w:rsidRDefault="008479CA" w:rsidP="008479CA">
            <w:pPr>
              <w:spacing w:after="0" w:line="240" w:lineRule="auto"/>
              <w:jc w:val="right"/>
              <w:rPr>
                <w:rFonts w:eastAsia="Times New Roman" w:cs="Arial"/>
                <w:bCs/>
                <w:color w:val="FFFFFF" w:themeColor="background1"/>
                <w:sz w:val="18"/>
                <w:szCs w:val="18"/>
                <w:lang w:eastAsia="es-MX"/>
              </w:rPr>
            </w:pPr>
            <w:r>
              <w:rPr>
                <w:rFonts w:eastAsia="Times New Roman" w:cs="Arial"/>
                <w:bCs/>
                <w:color w:val="FFFFFF" w:themeColor="background1"/>
                <w:sz w:val="18"/>
                <w:szCs w:val="18"/>
                <w:lang w:eastAsia="es-MX"/>
              </w:rPr>
              <w:t>Definición</w:t>
            </w:r>
          </w:p>
        </w:tc>
        <w:tc>
          <w:tcPr>
            <w:tcW w:w="90" w:type="pct"/>
            <w:tcBorders>
              <w:top w:val="nil"/>
              <w:left w:val="nil"/>
              <w:bottom w:val="nil"/>
              <w:right w:val="nil"/>
            </w:tcBorders>
            <w:shd w:val="clear" w:color="000000" w:fill="FFFFFF"/>
            <w:vAlign w:val="center"/>
          </w:tcPr>
          <w:p w14:paraId="0858A41B" w14:textId="77777777" w:rsidR="008479CA" w:rsidRPr="00700E3B" w:rsidRDefault="008479CA" w:rsidP="008479CA">
            <w:pPr>
              <w:spacing w:after="0" w:line="240" w:lineRule="auto"/>
              <w:jc w:val="left"/>
              <w:rPr>
                <w:rFonts w:eastAsia="Times New Roman" w:cs="Arial"/>
                <w:sz w:val="18"/>
                <w:szCs w:val="18"/>
                <w:lang w:eastAsia="es-MX"/>
              </w:rPr>
            </w:pPr>
          </w:p>
        </w:tc>
        <w:tc>
          <w:tcPr>
            <w:tcW w:w="4027" w:type="pct"/>
            <w:tcBorders>
              <w:top w:val="nil"/>
              <w:left w:val="nil"/>
              <w:right w:val="nil"/>
            </w:tcBorders>
            <w:shd w:val="clear" w:color="auto" w:fill="F2F2F2" w:themeFill="background1" w:themeFillShade="F2"/>
            <w:vAlign w:val="center"/>
          </w:tcPr>
          <w:p w14:paraId="4B9C5A8D" w14:textId="5E986383" w:rsidR="008479CA" w:rsidRPr="000750E1" w:rsidRDefault="008479CA" w:rsidP="008479CA">
            <w:pPr>
              <w:spacing w:after="0" w:line="240" w:lineRule="auto"/>
              <w:jc w:val="left"/>
              <w:rPr>
                <w:rFonts w:eastAsia="Times New Roman" w:cs="Arial"/>
                <w:sz w:val="18"/>
                <w:szCs w:val="20"/>
                <w:lang w:eastAsia="es-MX"/>
              </w:rPr>
            </w:pPr>
            <w:r w:rsidRPr="008479CA">
              <w:rPr>
                <w:rFonts w:eastAsia="Times New Roman" w:cs="Arial"/>
                <w:sz w:val="18"/>
                <w:szCs w:val="20"/>
                <w:lang w:eastAsia="es-MX"/>
              </w:rPr>
              <w:t>Personas físicas y/o morales del estado de Sinaloa.</w:t>
            </w:r>
          </w:p>
        </w:tc>
      </w:tr>
      <w:tr w:rsidR="008479CA" w:rsidRPr="00700E3B" w14:paraId="717DE027" w14:textId="77777777" w:rsidTr="008479CA">
        <w:trPr>
          <w:trHeight w:val="340"/>
          <w:jc w:val="center"/>
        </w:trPr>
        <w:tc>
          <w:tcPr>
            <w:tcW w:w="882" w:type="pct"/>
            <w:tcBorders>
              <w:top w:val="nil"/>
              <w:left w:val="nil"/>
              <w:right w:val="nil"/>
            </w:tcBorders>
            <w:shd w:val="clear" w:color="auto" w:fill="7F7F7F" w:themeFill="text1" w:themeFillTint="80"/>
            <w:noWrap/>
            <w:vAlign w:val="center"/>
          </w:tcPr>
          <w:p w14:paraId="4D7CA75E" w14:textId="54F420DE" w:rsidR="008479CA" w:rsidRPr="00700E3B" w:rsidRDefault="008479CA" w:rsidP="008479CA">
            <w:pPr>
              <w:spacing w:after="0" w:line="240" w:lineRule="auto"/>
              <w:jc w:val="right"/>
              <w:rPr>
                <w:rFonts w:eastAsia="Times New Roman" w:cs="Arial"/>
                <w:bCs/>
                <w:color w:val="FFFFFF" w:themeColor="background1"/>
                <w:sz w:val="18"/>
                <w:szCs w:val="18"/>
                <w:lang w:eastAsia="es-MX"/>
              </w:rPr>
            </w:pPr>
            <w:r>
              <w:rPr>
                <w:rFonts w:eastAsia="Times New Roman" w:cs="Arial"/>
                <w:bCs/>
                <w:color w:val="FFFFFF" w:themeColor="background1"/>
                <w:sz w:val="18"/>
                <w:szCs w:val="18"/>
                <w:lang w:eastAsia="es-MX"/>
              </w:rPr>
              <w:t>Cuantificación</w:t>
            </w:r>
          </w:p>
        </w:tc>
        <w:tc>
          <w:tcPr>
            <w:tcW w:w="90" w:type="pct"/>
            <w:tcBorders>
              <w:top w:val="nil"/>
              <w:left w:val="nil"/>
              <w:bottom w:val="nil"/>
              <w:right w:val="nil"/>
            </w:tcBorders>
            <w:shd w:val="clear" w:color="000000" w:fill="FFFFFF"/>
            <w:vAlign w:val="center"/>
          </w:tcPr>
          <w:p w14:paraId="422D9046" w14:textId="77777777" w:rsidR="008479CA" w:rsidRPr="00700E3B" w:rsidRDefault="008479CA" w:rsidP="008479CA">
            <w:pPr>
              <w:spacing w:after="0" w:line="240" w:lineRule="auto"/>
              <w:jc w:val="left"/>
              <w:rPr>
                <w:rFonts w:eastAsia="Times New Roman" w:cs="Arial"/>
                <w:sz w:val="18"/>
                <w:szCs w:val="18"/>
                <w:lang w:eastAsia="es-MX"/>
              </w:rPr>
            </w:pPr>
          </w:p>
        </w:tc>
        <w:tc>
          <w:tcPr>
            <w:tcW w:w="4027" w:type="pct"/>
            <w:tcBorders>
              <w:top w:val="nil"/>
              <w:left w:val="nil"/>
              <w:right w:val="nil"/>
            </w:tcBorders>
            <w:shd w:val="clear" w:color="auto" w:fill="F2F2F2" w:themeFill="background1" w:themeFillShade="F2"/>
            <w:vAlign w:val="center"/>
          </w:tcPr>
          <w:p w14:paraId="6904A013" w14:textId="5F85ACF3" w:rsidR="008479CA" w:rsidRPr="000750E1" w:rsidRDefault="008479CA" w:rsidP="008479CA">
            <w:pPr>
              <w:spacing w:after="0" w:line="240" w:lineRule="auto"/>
              <w:jc w:val="left"/>
              <w:rPr>
                <w:rFonts w:eastAsia="Times New Roman" w:cs="Arial"/>
                <w:sz w:val="18"/>
                <w:szCs w:val="20"/>
                <w:lang w:eastAsia="es-MX"/>
              </w:rPr>
            </w:pPr>
            <w:r>
              <w:rPr>
                <w:rFonts w:eastAsia="Times New Roman" w:cs="Arial"/>
                <w:sz w:val="18"/>
                <w:szCs w:val="20"/>
                <w:lang w:eastAsia="es-MX"/>
              </w:rPr>
              <w:t>42,958</w:t>
            </w:r>
          </w:p>
        </w:tc>
      </w:tr>
    </w:tbl>
    <w:p w14:paraId="1DBB449B" w14:textId="18DFEB8C" w:rsidR="008479CA" w:rsidRDefault="008479CA" w:rsidP="008479CA">
      <w:pPr>
        <w:spacing w:after="0" w:line="240" w:lineRule="auto"/>
      </w:pPr>
    </w:p>
    <w:tbl>
      <w:tblPr>
        <w:tblW w:w="5001" w:type="pct"/>
        <w:jc w:val="center"/>
        <w:tblCellMar>
          <w:left w:w="70" w:type="dxa"/>
          <w:right w:w="70" w:type="dxa"/>
        </w:tblCellMar>
        <w:tblLook w:val="04A0" w:firstRow="1" w:lastRow="0" w:firstColumn="1" w:lastColumn="0" w:noHBand="0" w:noVBand="1"/>
      </w:tblPr>
      <w:tblGrid>
        <w:gridCol w:w="1559"/>
        <w:gridCol w:w="159"/>
        <w:gridCol w:w="7122"/>
      </w:tblGrid>
      <w:tr w:rsidR="008479CA" w:rsidRPr="008479CA" w14:paraId="230825A8" w14:textId="77777777" w:rsidTr="008479CA">
        <w:trPr>
          <w:trHeight w:val="397"/>
          <w:jc w:val="center"/>
        </w:trPr>
        <w:tc>
          <w:tcPr>
            <w:tcW w:w="5000" w:type="pct"/>
            <w:gridSpan w:val="3"/>
            <w:tcBorders>
              <w:top w:val="nil"/>
              <w:left w:val="nil"/>
              <w:right w:val="nil"/>
            </w:tcBorders>
            <w:shd w:val="clear" w:color="auto" w:fill="7F7F7F" w:themeFill="text1" w:themeFillTint="80"/>
            <w:noWrap/>
            <w:vAlign w:val="center"/>
          </w:tcPr>
          <w:p w14:paraId="551F0B7A" w14:textId="37D5C22E" w:rsidR="008479CA" w:rsidRPr="008479CA" w:rsidRDefault="008479CA" w:rsidP="008479CA">
            <w:pPr>
              <w:spacing w:after="0" w:line="240" w:lineRule="auto"/>
              <w:jc w:val="center"/>
              <w:rPr>
                <w:rFonts w:eastAsia="Times New Roman" w:cs="Arial"/>
                <w:b/>
                <w:sz w:val="18"/>
                <w:szCs w:val="20"/>
                <w:lang w:eastAsia="es-MX"/>
              </w:rPr>
            </w:pPr>
            <w:r w:rsidRPr="008479CA">
              <w:rPr>
                <w:rFonts w:eastAsia="Times New Roman" w:cs="Arial"/>
                <w:b/>
                <w:color w:val="FFFFFF" w:themeColor="background1"/>
                <w:sz w:val="18"/>
                <w:szCs w:val="18"/>
                <w:lang w:eastAsia="es-MX"/>
              </w:rPr>
              <w:t>Población objetivo</w:t>
            </w:r>
          </w:p>
        </w:tc>
      </w:tr>
      <w:tr w:rsidR="008479CA" w:rsidRPr="00700E3B" w14:paraId="32577FD0" w14:textId="77777777" w:rsidTr="00BA76F2">
        <w:trPr>
          <w:trHeight w:val="567"/>
          <w:jc w:val="center"/>
        </w:trPr>
        <w:tc>
          <w:tcPr>
            <w:tcW w:w="882" w:type="pct"/>
            <w:tcBorders>
              <w:top w:val="nil"/>
              <w:left w:val="nil"/>
              <w:right w:val="nil"/>
            </w:tcBorders>
            <w:shd w:val="clear" w:color="auto" w:fill="7F7F7F" w:themeFill="text1" w:themeFillTint="80"/>
            <w:noWrap/>
            <w:vAlign w:val="center"/>
          </w:tcPr>
          <w:p w14:paraId="34EEA606" w14:textId="77777777" w:rsidR="008479CA" w:rsidRDefault="008479CA" w:rsidP="008479CA">
            <w:pPr>
              <w:spacing w:after="0" w:line="240" w:lineRule="auto"/>
              <w:jc w:val="right"/>
              <w:rPr>
                <w:rFonts w:eastAsia="Times New Roman" w:cs="Arial"/>
                <w:bCs/>
                <w:color w:val="FFFFFF" w:themeColor="background1"/>
                <w:sz w:val="18"/>
                <w:szCs w:val="18"/>
                <w:lang w:eastAsia="es-MX"/>
              </w:rPr>
            </w:pPr>
            <w:r>
              <w:rPr>
                <w:rFonts w:eastAsia="Times New Roman" w:cs="Arial"/>
                <w:bCs/>
                <w:color w:val="FFFFFF" w:themeColor="background1"/>
                <w:sz w:val="18"/>
                <w:szCs w:val="18"/>
                <w:lang w:eastAsia="es-MX"/>
              </w:rPr>
              <w:t>Definición</w:t>
            </w:r>
          </w:p>
        </w:tc>
        <w:tc>
          <w:tcPr>
            <w:tcW w:w="90" w:type="pct"/>
            <w:tcBorders>
              <w:top w:val="nil"/>
              <w:left w:val="nil"/>
              <w:bottom w:val="nil"/>
              <w:right w:val="nil"/>
            </w:tcBorders>
            <w:shd w:val="clear" w:color="000000" w:fill="FFFFFF"/>
            <w:vAlign w:val="center"/>
          </w:tcPr>
          <w:p w14:paraId="426409E6" w14:textId="77777777" w:rsidR="008479CA" w:rsidRPr="00700E3B" w:rsidRDefault="008479CA" w:rsidP="008479CA">
            <w:pPr>
              <w:spacing w:after="0" w:line="240" w:lineRule="auto"/>
              <w:jc w:val="left"/>
              <w:rPr>
                <w:rFonts w:eastAsia="Times New Roman" w:cs="Arial"/>
                <w:sz w:val="18"/>
                <w:szCs w:val="18"/>
                <w:lang w:eastAsia="es-MX"/>
              </w:rPr>
            </w:pPr>
          </w:p>
        </w:tc>
        <w:tc>
          <w:tcPr>
            <w:tcW w:w="4028" w:type="pct"/>
            <w:tcBorders>
              <w:top w:val="nil"/>
              <w:left w:val="nil"/>
              <w:right w:val="nil"/>
            </w:tcBorders>
            <w:shd w:val="clear" w:color="auto" w:fill="F2F2F2" w:themeFill="background1" w:themeFillShade="F2"/>
            <w:vAlign w:val="center"/>
          </w:tcPr>
          <w:p w14:paraId="12DC8E9B" w14:textId="4AB48A42" w:rsidR="008479CA" w:rsidRPr="00DB6C44" w:rsidRDefault="00DC3A7D" w:rsidP="008479CA">
            <w:pPr>
              <w:spacing w:after="0" w:line="240" w:lineRule="auto"/>
              <w:jc w:val="left"/>
              <w:rPr>
                <w:rFonts w:eastAsia="Times New Roman" w:cs="Arial"/>
                <w:sz w:val="18"/>
                <w:szCs w:val="20"/>
                <w:highlight w:val="yellow"/>
                <w:lang w:eastAsia="es-MX"/>
              </w:rPr>
            </w:pPr>
            <w:r w:rsidRPr="00DC3A7D">
              <w:rPr>
                <w:rFonts w:eastAsia="Times New Roman" w:cs="Arial"/>
                <w:sz w:val="18"/>
                <w:szCs w:val="20"/>
                <w:lang w:eastAsia="es-MX"/>
              </w:rPr>
              <w:t>Personas Físicas y/o Morales del Estado de Sinaloa, del sector primario o terciario (empresas comerciales o agrícolas)</w:t>
            </w:r>
          </w:p>
        </w:tc>
      </w:tr>
      <w:tr w:rsidR="008479CA" w:rsidRPr="00700E3B" w14:paraId="46202E3D" w14:textId="77777777" w:rsidTr="008479CA">
        <w:trPr>
          <w:trHeight w:val="340"/>
          <w:jc w:val="center"/>
        </w:trPr>
        <w:tc>
          <w:tcPr>
            <w:tcW w:w="882" w:type="pct"/>
            <w:tcBorders>
              <w:top w:val="nil"/>
              <w:left w:val="nil"/>
              <w:right w:val="nil"/>
            </w:tcBorders>
            <w:shd w:val="clear" w:color="auto" w:fill="7F7F7F" w:themeFill="text1" w:themeFillTint="80"/>
            <w:noWrap/>
            <w:vAlign w:val="center"/>
          </w:tcPr>
          <w:p w14:paraId="61CF2E8B" w14:textId="77777777" w:rsidR="008479CA" w:rsidRPr="00700E3B" w:rsidRDefault="008479CA" w:rsidP="008479CA">
            <w:pPr>
              <w:spacing w:after="0" w:line="240" w:lineRule="auto"/>
              <w:jc w:val="right"/>
              <w:rPr>
                <w:rFonts w:eastAsia="Times New Roman" w:cs="Arial"/>
                <w:bCs/>
                <w:color w:val="FFFFFF" w:themeColor="background1"/>
                <w:sz w:val="18"/>
                <w:szCs w:val="18"/>
                <w:lang w:eastAsia="es-MX"/>
              </w:rPr>
            </w:pPr>
            <w:r>
              <w:rPr>
                <w:rFonts w:eastAsia="Times New Roman" w:cs="Arial"/>
                <w:bCs/>
                <w:color w:val="FFFFFF" w:themeColor="background1"/>
                <w:sz w:val="18"/>
                <w:szCs w:val="18"/>
                <w:lang w:eastAsia="es-MX"/>
              </w:rPr>
              <w:t>Cuantificación</w:t>
            </w:r>
          </w:p>
        </w:tc>
        <w:tc>
          <w:tcPr>
            <w:tcW w:w="90" w:type="pct"/>
            <w:tcBorders>
              <w:top w:val="nil"/>
              <w:left w:val="nil"/>
              <w:bottom w:val="nil"/>
              <w:right w:val="nil"/>
            </w:tcBorders>
            <w:shd w:val="clear" w:color="000000" w:fill="FFFFFF"/>
            <w:vAlign w:val="center"/>
          </w:tcPr>
          <w:p w14:paraId="64397E7C" w14:textId="77777777" w:rsidR="008479CA" w:rsidRPr="00700E3B" w:rsidRDefault="008479CA" w:rsidP="008479CA">
            <w:pPr>
              <w:spacing w:after="0" w:line="240" w:lineRule="auto"/>
              <w:jc w:val="left"/>
              <w:rPr>
                <w:rFonts w:eastAsia="Times New Roman" w:cs="Arial"/>
                <w:sz w:val="18"/>
                <w:szCs w:val="18"/>
                <w:lang w:eastAsia="es-MX"/>
              </w:rPr>
            </w:pPr>
          </w:p>
        </w:tc>
        <w:tc>
          <w:tcPr>
            <w:tcW w:w="4028" w:type="pct"/>
            <w:tcBorders>
              <w:top w:val="nil"/>
              <w:left w:val="nil"/>
              <w:right w:val="nil"/>
            </w:tcBorders>
            <w:shd w:val="clear" w:color="auto" w:fill="F2F2F2" w:themeFill="background1" w:themeFillShade="F2"/>
            <w:vAlign w:val="center"/>
          </w:tcPr>
          <w:p w14:paraId="0CB63BC8" w14:textId="0879ACA6" w:rsidR="008479CA" w:rsidRPr="000750E1" w:rsidRDefault="008479CA" w:rsidP="008479CA">
            <w:pPr>
              <w:spacing w:after="0" w:line="240" w:lineRule="auto"/>
              <w:jc w:val="left"/>
              <w:rPr>
                <w:rFonts w:eastAsia="Times New Roman" w:cs="Arial"/>
                <w:sz w:val="18"/>
                <w:szCs w:val="20"/>
                <w:lang w:eastAsia="es-MX"/>
              </w:rPr>
            </w:pPr>
            <w:r>
              <w:rPr>
                <w:rFonts w:eastAsia="Times New Roman" w:cs="Arial"/>
                <w:sz w:val="18"/>
                <w:szCs w:val="20"/>
                <w:lang w:eastAsia="es-MX"/>
              </w:rPr>
              <w:t>143</w:t>
            </w:r>
          </w:p>
        </w:tc>
      </w:tr>
    </w:tbl>
    <w:p w14:paraId="35A46CB5" w14:textId="77777777" w:rsidR="008479CA" w:rsidRDefault="008479CA" w:rsidP="008479CA">
      <w:pPr>
        <w:spacing w:after="0" w:line="240" w:lineRule="auto"/>
      </w:pPr>
    </w:p>
    <w:p w14:paraId="7C279E9B" w14:textId="72424EF5" w:rsidR="00851561" w:rsidRPr="00851561" w:rsidRDefault="00851561" w:rsidP="00851561">
      <w:pPr>
        <w:spacing w:after="0"/>
        <w:rPr>
          <w:rFonts w:cstheme="minorHAnsi"/>
          <w:color w:val="000000"/>
          <w:sz w:val="18"/>
          <w:szCs w:val="20"/>
        </w:rPr>
      </w:pPr>
      <w:r w:rsidRPr="00851561">
        <w:rPr>
          <w:rFonts w:cstheme="minorHAnsi"/>
          <w:color w:val="000000"/>
          <w:sz w:val="18"/>
          <w:szCs w:val="20"/>
        </w:rPr>
        <w:t xml:space="preserve">La UR del Pp cuantifica su </w:t>
      </w:r>
      <w:r w:rsidR="00522273" w:rsidRPr="00851561">
        <w:rPr>
          <w:rFonts w:cstheme="minorHAnsi"/>
          <w:color w:val="000000"/>
          <w:sz w:val="18"/>
          <w:szCs w:val="20"/>
        </w:rPr>
        <w:t xml:space="preserve">población potencial </w:t>
      </w:r>
      <w:r w:rsidRPr="00851561">
        <w:rPr>
          <w:rFonts w:cstheme="minorHAnsi"/>
          <w:color w:val="000000"/>
          <w:sz w:val="18"/>
          <w:szCs w:val="20"/>
        </w:rPr>
        <w:t>de acuerdo con informes del Consejo para el Desarrollo Económico de Sinaloa (CODESIN).</w:t>
      </w:r>
    </w:p>
    <w:p w14:paraId="01F38BD7" w14:textId="74DBEFC2" w:rsidR="00522273" w:rsidRPr="00851561" w:rsidRDefault="00851561" w:rsidP="00522273">
      <w:pPr>
        <w:rPr>
          <w:sz w:val="18"/>
          <w:szCs w:val="20"/>
        </w:rPr>
      </w:pPr>
      <w:hyperlink r:id="rId16" w:history="1">
        <w:r w:rsidRPr="00851561">
          <w:rPr>
            <w:rStyle w:val="Hipervnculo"/>
            <w:rFonts w:cstheme="minorHAnsi"/>
            <w:sz w:val="18"/>
            <w:szCs w:val="20"/>
          </w:rPr>
          <w:t>https://sinaloaennumeros.codesin.mx/category/noticias/reportes-economicos/empresas/</w:t>
        </w:r>
      </w:hyperlink>
      <w:r w:rsidRPr="00851561">
        <w:rPr>
          <w:rFonts w:cstheme="minorHAnsi"/>
          <w:color w:val="000000"/>
          <w:sz w:val="18"/>
          <w:szCs w:val="20"/>
        </w:rPr>
        <w:t xml:space="preserve"> </w:t>
      </w:r>
    </w:p>
    <w:p w14:paraId="57758F03" w14:textId="4AA92746" w:rsidR="00A07033" w:rsidRPr="00851561" w:rsidRDefault="00A07033" w:rsidP="00851561">
      <w:pPr>
        <w:rPr>
          <w:b/>
          <w:bCs/>
          <w:lang w:val="es-ES"/>
        </w:rPr>
      </w:pPr>
      <w:r w:rsidRPr="00851561">
        <w:rPr>
          <w:b/>
          <w:bCs/>
          <w:lang w:val="es-ES"/>
        </w:rPr>
        <w:t xml:space="preserve">Presupuesto aprobado </w:t>
      </w:r>
      <w:r w:rsidR="001329F6" w:rsidRPr="00851561">
        <w:rPr>
          <w:b/>
          <w:bCs/>
          <w:lang w:val="es-ES"/>
        </w:rPr>
        <w:t>del Pp</w:t>
      </w:r>
      <w:r w:rsidR="00851561">
        <w:rPr>
          <w:b/>
          <w:bCs/>
          <w:lang w:val="es-ES"/>
        </w:rPr>
        <w:t>.</w:t>
      </w:r>
    </w:p>
    <w:tbl>
      <w:tblPr>
        <w:tblW w:w="4812" w:type="pct"/>
        <w:jc w:val="center"/>
        <w:tblLayout w:type="fixed"/>
        <w:tblCellMar>
          <w:left w:w="70" w:type="dxa"/>
          <w:right w:w="70" w:type="dxa"/>
        </w:tblCellMar>
        <w:tblLook w:val="04A0" w:firstRow="1" w:lastRow="0" w:firstColumn="1" w:lastColumn="0" w:noHBand="0" w:noVBand="1"/>
      </w:tblPr>
      <w:tblGrid>
        <w:gridCol w:w="879"/>
        <w:gridCol w:w="293"/>
        <w:gridCol w:w="7334"/>
      </w:tblGrid>
      <w:tr w:rsidR="00867956" w:rsidRPr="00724450" w14:paraId="3CCB3AFE" w14:textId="77777777" w:rsidTr="00DB6C44">
        <w:trPr>
          <w:trHeight w:val="781"/>
          <w:jc w:val="center"/>
        </w:trPr>
        <w:tc>
          <w:tcPr>
            <w:tcW w:w="5000" w:type="pct"/>
            <w:gridSpan w:val="3"/>
            <w:tcBorders>
              <w:top w:val="nil"/>
              <w:left w:val="nil"/>
              <w:right w:val="nil"/>
            </w:tcBorders>
            <w:shd w:val="clear" w:color="auto" w:fill="595959" w:themeFill="text1" w:themeFillTint="A6"/>
            <w:noWrap/>
            <w:vAlign w:val="center"/>
          </w:tcPr>
          <w:p w14:paraId="737DD116" w14:textId="77777777" w:rsidR="00867956" w:rsidRPr="00724450" w:rsidRDefault="00867956" w:rsidP="00DB6C44">
            <w:pPr>
              <w:spacing w:after="0" w:line="240" w:lineRule="auto"/>
              <w:jc w:val="center"/>
              <w:rPr>
                <w:rFonts w:cstheme="minorHAnsi"/>
                <w:b/>
                <w:bCs/>
                <w:color w:val="FFFFFF" w:themeColor="background1"/>
                <w:sz w:val="18"/>
                <w:szCs w:val="20"/>
                <w:lang w:val="es-ES"/>
              </w:rPr>
            </w:pPr>
            <w:r w:rsidRPr="00724450">
              <w:rPr>
                <w:rFonts w:cstheme="minorHAnsi"/>
                <w:b/>
                <w:bCs/>
                <w:color w:val="FFFFFF" w:themeColor="background1"/>
                <w:sz w:val="18"/>
                <w:szCs w:val="20"/>
                <w:lang w:val="es-ES"/>
              </w:rPr>
              <w:t xml:space="preserve">Clasificador por Modalidad y Programa Presupuestario de la Ley de Ingresos y Presupuesto de Egresos del Estado de Sinaloa (Anexo </w:t>
            </w:r>
            <w:r>
              <w:rPr>
                <w:rFonts w:cstheme="minorHAnsi"/>
                <w:b/>
                <w:bCs/>
                <w:color w:val="FFFFFF" w:themeColor="background1"/>
                <w:sz w:val="18"/>
                <w:szCs w:val="20"/>
                <w:lang w:val="es-ES"/>
              </w:rPr>
              <w:t>1</w:t>
            </w:r>
            <w:r w:rsidRPr="00724450">
              <w:rPr>
                <w:rFonts w:cstheme="minorHAnsi"/>
                <w:b/>
                <w:bCs/>
                <w:color w:val="FFFFFF" w:themeColor="background1"/>
                <w:sz w:val="18"/>
                <w:szCs w:val="20"/>
                <w:lang w:val="es-ES"/>
              </w:rPr>
              <w:t>4)</w:t>
            </w:r>
            <w:r>
              <w:rPr>
                <w:rFonts w:cstheme="minorHAnsi"/>
                <w:b/>
                <w:bCs/>
                <w:color w:val="FFFFFF" w:themeColor="background1"/>
                <w:sz w:val="18"/>
                <w:szCs w:val="20"/>
                <w:lang w:val="es-ES"/>
              </w:rPr>
              <w:t xml:space="preserve"> de la </w:t>
            </w:r>
            <w:r w:rsidRPr="008D3028">
              <w:rPr>
                <w:rFonts w:cstheme="minorHAnsi"/>
                <w:b/>
                <w:bCs/>
                <w:color w:val="FFFFFF" w:themeColor="background1"/>
                <w:sz w:val="18"/>
                <w:szCs w:val="20"/>
                <w:lang w:val="es-ES"/>
              </w:rPr>
              <w:t xml:space="preserve">Ley </w:t>
            </w:r>
            <w:r>
              <w:rPr>
                <w:rFonts w:cstheme="minorHAnsi"/>
                <w:b/>
                <w:bCs/>
                <w:color w:val="FFFFFF" w:themeColor="background1"/>
                <w:sz w:val="18"/>
                <w:szCs w:val="20"/>
                <w:lang w:val="es-ES"/>
              </w:rPr>
              <w:t>d</w:t>
            </w:r>
            <w:r w:rsidRPr="008D3028">
              <w:rPr>
                <w:rFonts w:cstheme="minorHAnsi"/>
                <w:b/>
                <w:bCs/>
                <w:color w:val="FFFFFF" w:themeColor="background1"/>
                <w:sz w:val="18"/>
                <w:szCs w:val="20"/>
                <w:lang w:val="es-ES"/>
              </w:rPr>
              <w:t xml:space="preserve">e Ingresos </w:t>
            </w:r>
            <w:r>
              <w:rPr>
                <w:rFonts w:cstheme="minorHAnsi"/>
                <w:b/>
                <w:bCs/>
                <w:color w:val="FFFFFF" w:themeColor="background1"/>
                <w:sz w:val="18"/>
                <w:szCs w:val="20"/>
                <w:lang w:val="es-ES"/>
              </w:rPr>
              <w:t>y</w:t>
            </w:r>
            <w:r w:rsidRPr="008D3028">
              <w:rPr>
                <w:rFonts w:cstheme="minorHAnsi"/>
                <w:b/>
                <w:bCs/>
                <w:color w:val="FFFFFF" w:themeColor="background1"/>
                <w:sz w:val="18"/>
                <w:szCs w:val="20"/>
                <w:lang w:val="es-ES"/>
              </w:rPr>
              <w:t xml:space="preserve"> Presupuesto </w:t>
            </w:r>
            <w:r>
              <w:rPr>
                <w:rFonts w:cstheme="minorHAnsi"/>
                <w:b/>
                <w:bCs/>
                <w:color w:val="FFFFFF" w:themeColor="background1"/>
                <w:sz w:val="18"/>
                <w:szCs w:val="20"/>
                <w:lang w:val="es-ES"/>
              </w:rPr>
              <w:t>d</w:t>
            </w:r>
            <w:r w:rsidRPr="008D3028">
              <w:rPr>
                <w:rFonts w:cstheme="minorHAnsi"/>
                <w:b/>
                <w:bCs/>
                <w:color w:val="FFFFFF" w:themeColor="background1"/>
                <w:sz w:val="18"/>
                <w:szCs w:val="20"/>
                <w:lang w:val="es-ES"/>
              </w:rPr>
              <w:t xml:space="preserve">e Egresos </w:t>
            </w:r>
            <w:r>
              <w:rPr>
                <w:rFonts w:cstheme="minorHAnsi"/>
                <w:b/>
                <w:bCs/>
                <w:color w:val="FFFFFF" w:themeColor="background1"/>
                <w:sz w:val="18"/>
                <w:szCs w:val="20"/>
                <w:lang w:val="es-ES"/>
              </w:rPr>
              <w:t>d</w:t>
            </w:r>
            <w:r w:rsidRPr="008D3028">
              <w:rPr>
                <w:rFonts w:cstheme="minorHAnsi"/>
                <w:b/>
                <w:bCs/>
                <w:color w:val="FFFFFF" w:themeColor="background1"/>
                <w:sz w:val="18"/>
                <w:szCs w:val="20"/>
                <w:lang w:val="es-ES"/>
              </w:rPr>
              <w:t xml:space="preserve">el Estado </w:t>
            </w:r>
            <w:r>
              <w:rPr>
                <w:rFonts w:cstheme="minorHAnsi"/>
                <w:b/>
                <w:bCs/>
                <w:color w:val="FFFFFF" w:themeColor="background1"/>
                <w:sz w:val="18"/>
                <w:szCs w:val="20"/>
                <w:lang w:val="es-ES"/>
              </w:rPr>
              <w:t>d</w:t>
            </w:r>
            <w:r w:rsidRPr="008D3028">
              <w:rPr>
                <w:rFonts w:cstheme="minorHAnsi"/>
                <w:b/>
                <w:bCs/>
                <w:color w:val="FFFFFF" w:themeColor="background1"/>
                <w:sz w:val="18"/>
                <w:szCs w:val="20"/>
                <w:lang w:val="es-ES"/>
              </w:rPr>
              <w:t>e Sinaloa</w:t>
            </w:r>
          </w:p>
        </w:tc>
      </w:tr>
      <w:tr w:rsidR="00867956" w:rsidRPr="00700E3B" w14:paraId="134E1942" w14:textId="77777777" w:rsidTr="00DB6C44">
        <w:trPr>
          <w:trHeight w:val="567"/>
          <w:jc w:val="center"/>
        </w:trPr>
        <w:tc>
          <w:tcPr>
            <w:tcW w:w="517" w:type="pct"/>
            <w:tcBorders>
              <w:top w:val="nil"/>
              <w:left w:val="nil"/>
              <w:right w:val="nil"/>
            </w:tcBorders>
            <w:shd w:val="clear" w:color="auto" w:fill="595959" w:themeFill="text1" w:themeFillTint="A6"/>
            <w:noWrap/>
            <w:vAlign w:val="center"/>
          </w:tcPr>
          <w:p w14:paraId="198ADB46" w14:textId="3CBAE340" w:rsidR="00867956" w:rsidRDefault="00867956" w:rsidP="00DB6C44">
            <w:pPr>
              <w:spacing w:after="0" w:line="240" w:lineRule="auto"/>
              <w:jc w:val="right"/>
              <w:rPr>
                <w:rFonts w:eastAsia="Times New Roman" w:cs="Arial"/>
                <w:bCs/>
                <w:color w:val="FFFFFF" w:themeColor="background1"/>
                <w:sz w:val="18"/>
                <w:szCs w:val="18"/>
                <w:lang w:eastAsia="es-MX"/>
              </w:rPr>
            </w:pPr>
            <w:r>
              <w:rPr>
                <w:rFonts w:eastAsia="Times New Roman" w:cs="Arial"/>
                <w:bCs/>
                <w:color w:val="FFFFFF" w:themeColor="background1"/>
                <w:sz w:val="18"/>
                <w:szCs w:val="18"/>
                <w:lang w:eastAsia="es-MX"/>
              </w:rPr>
              <w:t>2026</w:t>
            </w:r>
          </w:p>
        </w:tc>
        <w:tc>
          <w:tcPr>
            <w:tcW w:w="172" w:type="pct"/>
            <w:tcBorders>
              <w:top w:val="nil"/>
              <w:left w:val="nil"/>
              <w:bottom w:val="nil"/>
              <w:right w:val="nil"/>
            </w:tcBorders>
            <w:shd w:val="clear" w:color="000000" w:fill="FFFFFF"/>
            <w:vAlign w:val="center"/>
          </w:tcPr>
          <w:p w14:paraId="7F0ACE23" w14:textId="77777777" w:rsidR="00867956" w:rsidRPr="00700E3B" w:rsidRDefault="00867956" w:rsidP="00DB6C44">
            <w:pPr>
              <w:spacing w:after="0" w:line="240" w:lineRule="auto"/>
              <w:jc w:val="left"/>
              <w:rPr>
                <w:rFonts w:eastAsia="Times New Roman" w:cs="Arial"/>
                <w:sz w:val="18"/>
                <w:szCs w:val="18"/>
                <w:lang w:eastAsia="es-MX"/>
              </w:rPr>
            </w:pPr>
          </w:p>
        </w:tc>
        <w:tc>
          <w:tcPr>
            <w:tcW w:w="4311" w:type="pct"/>
            <w:tcBorders>
              <w:top w:val="nil"/>
              <w:left w:val="nil"/>
              <w:right w:val="nil"/>
            </w:tcBorders>
            <w:shd w:val="clear" w:color="auto" w:fill="F2F2F2" w:themeFill="background1" w:themeFillShade="F2"/>
            <w:vAlign w:val="center"/>
          </w:tcPr>
          <w:p w14:paraId="5C932061" w14:textId="67FC61EA" w:rsidR="00867956" w:rsidRPr="009F40B7" w:rsidRDefault="00DF76CF" w:rsidP="00DB6C44">
            <w:pPr>
              <w:spacing w:after="0" w:line="240" w:lineRule="auto"/>
              <w:rPr>
                <w:rFonts w:eastAsia="Times New Roman" w:cs="Arial"/>
                <w:sz w:val="18"/>
                <w:szCs w:val="18"/>
                <w:lang w:eastAsia="es-MX"/>
              </w:rPr>
            </w:pPr>
            <w:r>
              <w:rPr>
                <w:rFonts w:eastAsia="Times New Roman" w:cs="Arial"/>
                <w:sz w:val="18"/>
                <w:szCs w:val="18"/>
                <w:lang w:eastAsia="es-MX"/>
              </w:rPr>
              <w:t xml:space="preserve">$ </w:t>
            </w:r>
            <w:r w:rsidRPr="00DF76CF">
              <w:rPr>
                <w:rFonts w:eastAsia="Times New Roman" w:cs="Arial"/>
                <w:sz w:val="18"/>
                <w:szCs w:val="18"/>
                <w:lang w:eastAsia="es-MX"/>
              </w:rPr>
              <w:t>235</w:t>
            </w:r>
            <w:r>
              <w:rPr>
                <w:rFonts w:eastAsia="Times New Roman" w:cs="Arial"/>
                <w:sz w:val="18"/>
                <w:szCs w:val="18"/>
                <w:lang w:eastAsia="es-MX"/>
              </w:rPr>
              <w:t>,</w:t>
            </w:r>
            <w:r w:rsidRPr="00DF76CF">
              <w:rPr>
                <w:rFonts w:eastAsia="Times New Roman" w:cs="Arial"/>
                <w:sz w:val="18"/>
                <w:szCs w:val="18"/>
                <w:lang w:eastAsia="es-MX"/>
              </w:rPr>
              <w:t>784</w:t>
            </w:r>
            <w:r>
              <w:rPr>
                <w:rFonts w:eastAsia="Times New Roman" w:cs="Arial"/>
                <w:sz w:val="18"/>
                <w:szCs w:val="18"/>
                <w:lang w:eastAsia="es-MX"/>
              </w:rPr>
              <w:t>,</w:t>
            </w:r>
            <w:r w:rsidRPr="00DF76CF">
              <w:rPr>
                <w:rFonts w:eastAsia="Times New Roman" w:cs="Arial"/>
                <w:sz w:val="18"/>
                <w:szCs w:val="18"/>
                <w:lang w:eastAsia="es-MX"/>
              </w:rPr>
              <w:t>212</w:t>
            </w:r>
            <w:r>
              <w:rPr>
                <w:rFonts w:eastAsia="Times New Roman" w:cs="Arial"/>
                <w:sz w:val="18"/>
                <w:szCs w:val="18"/>
                <w:lang w:eastAsia="es-MX"/>
              </w:rPr>
              <w:t>.00 (</w:t>
            </w:r>
            <w:r w:rsidRPr="00DF76CF">
              <w:rPr>
                <w:rFonts w:eastAsia="Times New Roman" w:cs="Arial"/>
                <w:i/>
                <w:iCs/>
                <w:sz w:val="18"/>
                <w:szCs w:val="18"/>
                <w:lang w:eastAsia="es-MX"/>
              </w:rPr>
              <w:t>Doscientos treinta y cinco millones setecientos ochenta y cuatro mil doscientos doce</w:t>
            </w:r>
            <w:r>
              <w:rPr>
                <w:rFonts w:eastAsia="Times New Roman" w:cs="Arial"/>
                <w:sz w:val="18"/>
                <w:szCs w:val="18"/>
                <w:lang w:eastAsia="es-MX"/>
              </w:rPr>
              <w:t>).</w:t>
            </w:r>
          </w:p>
        </w:tc>
      </w:tr>
      <w:tr w:rsidR="00867956" w:rsidRPr="00700E3B" w14:paraId="17E19F94" w14:textId="77777777" w:rsidTr="00DB6C44">
        <w:trPr>
          <w:trHeight w:val="567"/>
          <w:jc w:val="center"/>
        </w:trPr>
        <w:tc>
          <w:tcPr>
            <w:tcW w:w="517" w:type="pct"/>
            <w:tcBorders>
              <w:top w:val="nil"/>
              <w:left w:val="nil"/>
              <w:right w:val="nil"/>
            </w:tcBorders>
            <w:shd w:val="clear" w:color="auto" w:fill="595959" w:themeFill="text1" w:themeFillTint="A6"/>
            <w:noWrap/>
            <w:vAlign w:val="center"/>
          </w:tcPr>
          <w:p w14:paraId="5BA301CE" w14:textId="77777777" w:rsidR="00867956" w:rsidRPr="00700E3B" w:rsidRDefault="00867956" w:rsidP="00DB6C44">
            <w:pPr>
              <w:spacing w:after="0" w:line="240" w:lineRule="auto"/>
              <w:jc w:val="right"/>
              <w:rPr>
                <w:rFonts w:eastAsia="Times New Roman" w:cs="Arial"/>
                <w:bCs/>
                <w:color w:val="FFFFFF" w:themeColor="background1"/>
                <w:sz w:val="18"/>
                <w:szCs w:val="18"/>
                <w:lang w:eastAsia="es-MX"/>
              </w:rPr>
            </w:pPr>
            <w:r>
              <w:rPr>
                <w:rFonts w:eastAsia="Times New Roman" w:cs="Arial"/>
                <w:bCs/>
                <w:color w:val="FFFFFF" w:themeColor="background1"/>
                <w:sz w:val="18"/>
                <w:szCs w:val="18"/>
                <w:lang w:eastAsia="es-MX"/>
              </w:rPr>
              <w:t>2025</w:t>
            </w:r>
          </w:p>
        </w:tc>
        <w:tc>
          <w:tcPr>
            <w:tcW w:w="172" w:type="pct"/>
            <w:tcBorders>
              <w:top w:val="nil"/>
              <w:left w:val="nil"/>
              <w:bottom w:val="nil"/>
              <w:right w:val="nil"/>
            </w:tcBorders>
            <w:shd w:val="clear" w:color="000000" w:fill="FFFFFF"/>
            <w:vAlign w:val="center"/>
          </w:tcPr>
          <w:p w14:paraId="17892C62" w14:textId="77777777" w:rsidR="00867956" w:rsidRPr="00700E3B" w:rsidRDefault="00867956" w:rsidP="00DB6C44">
            <w:pPr>
              <w:spacing w:after="0" w:line="240" w:lineRule="auto"/>
              <w:jc w:val="left"/>
              <w:rPr>
                <w:rFonts w:eastAsia="Times New Roman" w:cs="Arial"/>
                <w:sz w:val="18"/>
                <w:szCs w:val="18"/>
                <w:lang w:eastAsia="es-MX"/>
              </w:rPr>
            </w:pPr>
          </w:p>
        </w:tc>
        <w:tc>
          <w:tcPr>
            <w:tcW w:w="4311" w:type="pct"/>
            <w:tcBorders>
              <w:top w:val="nil"/>
              <w:left w:val="nil"/>
              <w:right w:val="nil"/>
            </w:tcBorders>
            <w:shd w:val="clear" w:color="auto" w:fill="F2F2F2" w:themeFill="background1" w:themeFillShade="F2"/>
            <w:vAlign w:val="center"/>
          </w:tcPr>
          <w:p w14:paraId="04785856" w14:textId="20B6543F" w:rsidR="00867956" w:rsidRPr="009F40B7" w:rsidRDefault="00DF76CF" w:rsidP="00DB6C44">
            <w:pPr>
              <w:spacing w:after="0" w:line="240" w:lineRule="auto"/>
              <w:rPr>
                <w:rFonts w:eastAsia="Times New Roman" w:cs="Arial"/>
                <w:sz w:val="18"/>
                <w:szCs w:val="18"/>
                <w:lang w:eastAsia="es-MX"/>
              </w:rPr>
            </w:pPr>
            <w:r>
              <w:rPr>
                <w:rFonts w:eastAsia="Times New Roman" w:cs="Arial"/>
                <w:sz w:val="18"/>
                <w:szCs w:val="18"/>
                <w:lang w:eastAsia="es-MX"/>
              </w:rPr>
              <w:t xml:space="preserve">$ </w:t>
            </w:r>
            <w:r w:rsidRPr="00DF76CF">
              <w:rPr>
                <w:rFonts w:eastAsia="Times New Roman" w:cs="Arial"/>
                <w:sz w:val="18"/>
                <w:szCs w:val="18"/>
                <w:lang w:eastAsia="es-MX"/>
              </w:rPr>
              <w:t>202</w:t>
            </w:r>
            <w:r>
              <w:rPr>
                <w:rFonts w:eastAsia="Times New Roman" w:cs="Arial"/>
                <w:sz w:val="18"/>
                <w:szCs w:val="18"/>
                <w:lang w:eastAsia="es-MX"/>
              </w:rPr>
              <w:t>,</w:t>
            </w:r>
            <w:r w:rsidRPr="00DF76CF">
              <w:rPr>
                <w:rFonts w:eastAsia="Times New Roman" w:cs="Arial"/>
                <w:sz w:val="18"/>
                <w:szCs w:val="18"/>
                <w:lang w:eastAsia="es-MX"/>
              </w:rPr>
              <w:t>522</w:t>
            </w:r>
            <w:r>
              <w:rPr>
                <w:rFonts w:eastAsia="Times New Roman" w:cs="Arial"/>
                <w:sz w:val="18"/>
                <w:szCs w:val="18"/>
                <w:lang w:eastAsia="es-MX"/>
              </w:rPr>
              <w:t>,</w:t>
            </w:r>
            <w:r w:rsidRPr="00DF76CF">
              <w:rPr>
                <w:rFonts w:eastAsia="Times New Roman" w:cs="Arial"/>
                <w:sz w:val="18"/>
                <w:szCs w:val="18"/>
                <w:lang w:eastAsia="es-MX"/>
              </w:rPr>
              <w:t>480</w:t>
            </w:r>
            <w:r>
              <w:rPr>
                <w:rFonts w:eastAsia="Times New Roman" w:cs="Arial"/>
                <w:sz w:val="18"/>
                <w:szCs w:val="18"/>
                <w:lang w:eastAsia="es-MX"/>
              </w:rPr>
              <w:t>.00 (</w:t>
            </w:r>
            <w:r w:rsidRPr="00DF76CF">
              <w:rPr>
                <w:rFonts w:eastAsia="Times New Roman" w:cs="Arial"/>
                <w:i/>
                <w:iCs/>
                <w:sz w:val="18"/>
                <w:szCs w:val="18"/>
                <w:lang w:eastAsia="es-MX"/>
              </w:rPr>
              <w:t>Doscientos dos millones quinientos veintidós mil cuatrocientos ochenta</w:t>
            </w:r>
            <w:r>
              <w:rPr>
                <w:rFonts w:eastAsia="Times New Roman" w:cs="Arial"/>
                <w:sz w:val="18"/>
                <w:szCs w:val="18"/>
                <w:lang w:eastAsia="es-MX"/>
              </w:rPr>
              <w:t>).</w:t>
            </w:r>
          </w:p>
        </w:tc>
      </w:tr>
      <w:tr w:rsidR="00867956" w:rsidRPr="00700E3B" w14:paraId="264324F1" w14:textId="77777777" w:rsidTr="00DB6C44">
        <w:trPr>
          <w:trHeight w:val="567"/>
          <w:jc w:val="center"/>
        </w:trPr>
        <w:tc>
          <w:tcPr>
            <w:tcW w:w="517" w:type="pct"/>
            <w:tcBorders>
              <w:left w:val="nil"/>
              <w:right w:val="nil"/>
            </w:tcBorders>
            <w:shd w:val="clear" w:color="auto" w:fill="595959" w:themeFill="text1" w:themeFillTint="A6"/>
            <w:noWrap/>
            <w:vAlign w:val="center"/>
          </w:tcPr>
          <w:p w14:paraId="45B3BD6B" w14:textId="77777777" w:rsidR="00867956" w:rsidRPr="00700E3B" w:rsidRDefault="00867956" w:rsidP="00DB6C44">
            <w:pPr>
              <w:spacing w:after="0" w:line="240" w:lineRule="auto"/>
              <w:jc w:val="right"/>
              <w:rPr>
                <w:rFonts w:eastAsia="Times New Roman" w:cs="Arial"/>
                <w:bCs/>
                <w:color w:val="FFFFFF" w:themeColor="background1"/>
                <w:sz w:val="18"/>
                <w:szCs w:val="18"/>
                <w:lang w:eastAsia="es-MX"/>
              </w:rPr>
            </w:pPr>
            <w:r>
              <w:rPr>
                <w:rFonts w:eastAsia="Times New Roman" w:cs="Arial"/>
                <w:bCs/>
                <w:color w:val="FFFFFF" w:themeColor="background1"/>
                <w:sz w:val="18"/>
                <w:szCs w:val="18"/>
                <w:lang w:eastAsia="es-MX"/>
              </w:rPr>
              <w:t>2024</w:t>
            </w:r>
          </w:p>
        </w:tc>
        <w:tc>
          <w:tcPr>
            <w:tcW w:w="172" w:type="pct"/>
            <w:tcBorders>
              <w:top w:val="nil"/>
              <w:left w:val="nil"/>
              <w:bottom w:val="nil"/>
              <w:right w:val="nil"/>
            </w:tcBorders>
            <w:shd w:val="clear" w:color="000000" w:fill="FFFFFF"/>
            <w:vAlign w:val="center"/>
          </w:tcPr>
          <w:p w14:paraId="1B7684BF" w14:textId="77777777" w:rsidR="00867956" w:rsidRPr="00700E3B" w:rsidRDefault="00867956" w:rsidP="00DB6C44">
            <w:pPr>
              <w:spacing w:after="0" w:line="240" w:lineRule="auto"/>
              <w:jc w:val="left"/>
              <w:rPr>
                <w:rFonts w:eastAsia="Times New Roman" w:cs="Arial"/>
                <w:sz w:val="18"/>
                <w:szCs w:val="18"/>
                <w:lang w:eastAsia="es-MX"/>
              </w:rPr>
            </w:pPr>
          </w:p>
        </w:tc>
        <w:tc>
          <w:tcPr>
            <w:tcW w:w="4311" w:type="pct"/>
            <w:tcBorders>
              <w:top w:val="nil"/>
              <w:left w:val="nil"/>
              <w:right w:val="nil"/>
            </w:tcBorders>
            <w:shd w:val="clear" w:color="auto" w:fill="F2F2F2" w:themeFill="background1" w:themeFillShade="F2"/>
            <w:vAlign w:val="center"/>
          </w:tcPr>
          <w:p w14:paraId="2CCF42D1" w14:textId="091D162A" w:rsidR="00867956" w:rsidRPr="00FC3D85" w:rsidRDefault="00DF76CF" w:rsidP="00DB6C44">
            <w:pPr>
              <w:spacing w:after="0" w:line="240" w:lineRule="auto"/>
              <w:rPr>
                <w:rFonts w:eastAsia="Times New Roman" w:cs="Arial"/>
                <w:sz w:val="18"/>
                <w:szCs w:val="18"/>
                <w:lang w:eastAsia="es-MX"/>
              </w:rPr>
            </w:pPr>
            <w:r>
              <w:rPr>
                <w:rFonts w:eastAsia="Times New Roman" w:cs="Arial"/>
                <w:sz w:val="18"/>
                <w:szCs w:val="18"/>
                <w:lang w:eastAsia="es-MX"/>
              </w:rPr>
              <w:t xml:space="preserve">$ </w:t>
            </w:r>
            <w:r w:rsidRPr="00DF76CF">
              <w:rPr>
                <w:rFonts w:eastAsia="Times New Roman" w:cs="Arial"/>
                <w:sz w:val="18"/>
                <w:szCs w:val="18"/>
                <w:lang w:eastAsia="es-MX"/>
              </w:rPr>
              <w:t>210</w:t>
            </w:r>
            <w:r>
              <w:rPr>
                <w:rFonts w:eastAsia="Times New Roman" w:cs="Arial"/>
                <w:sz w:val="18"/>
                <w:szCs w:val="18"/>
                <w:lang w:eastAsia="es-MX"/>
              </w:rPr>
              <w:t>,</w:t>
            </w:r>
            <w:r w:rsidRPr="00DF76CF">
              <w:rPr>
                <w:rFonts w:eastAsia="Times New Roman" w:cs="Arial"/>
                <w:sz w:val="18"/>
                <w:szCs w:val="18"/>
                <w:lang w:eastAsia="es-MX"/>
              </w:rPr>
              <w:t>895</w:t>
            </w:r>
            <w:r>
              <w:rPr>
                <w:rFonts w:eastAsia="Times New Roman" w:cs="Arial"/>
                <w:sz w:val="18"/>
                <w:szCs w:val="18"/>
                <w:lang w:eastAsia="es-MX"/>
              </w:rPr>
              <w:t>,</w:t>
            </w:r>
            <w:r w:rsidRPr="00DF76CF">
              <w:rPr>
                <w:rFonts w:eastAsia="Times New Roman" w:cs="Arial"/>
                <w:sz w:val="18"/>
                <w:szCs w:val="18"/>
                <w:lang w:eastAsia="es-MX"/>
              </w:rPr>
              <w:t>371</w:t>
            </w:r>
            <w:r>
              <w:rPr>
                <w:rFonts w:eastAsia="Times New Roman" w:cs="Arial"/>
                <w:sz w:val="18"/>
                <w:szCs w:val="18"/>
                <w:lang w:eastAsia="es-MX"/>
              </w:rPr>
              <w:t>.00 (</w:t>
            </w:r>
            <w:r w:rsidRPr="00DF76CF">
              <w:rPr>
                <w:rFonts w:eastAsia="Times New Roman" w:cs="Arial"/>
                <w:i/>
                <w:iCs/>
                <w:sz w:val="18"/>
                <w:szCs w:val="18"/>
                <w:lang w:eastAsia="es-MX"/>
              </w:rPr>
              <w:t>Doscientos diez millones ochocientos noventa y cinco mil trescientos setenta y uno</w:t>
            </w:r>
            <w:r>
              <w:rPr>
                <w:rFonts w:eastAsia="Times New Roman" w:cs="Arial"/>
                <w:sz w:val="18"/>
                <w:szCs w:val="18"/>
                <w:lang w:eastAsia="es-MX"/>
              </w:rPr>
              <w:t>).</w:t>
            </w:r>
          </w:p>
        </w:tc>
      </w:tr>
      <w:tr w:rsidR="00867956" w:rsidRPr="00700E3B" w14:paraId="12F47E66" w14:textId="77777777" w:rsidTr="00DB6C44">
        <w:trPr>
          <w:trHeight w:val="567"/>
          <w:jc w:val="center"/>
        </w:trPr>
        <w:tc>
          <w:tcPr>
            <w:tcW w:w="517" w:type="pct"/>
            <w:tcBorders>
              <w:left w:val="nil"/>
              <w:right w:val="nil"/>
            </w:tcBorders>
            <w:shd w:val="clear" w:color="auto" w:fill="595959" w:themeFill="text1" w:themeFillTint="A6"/>
            <w:noWrap/>
            <w:vAlign w:val="center"/>
          </w:tcPr>
          <w:p w14:paraId="78ED034B" w14:textId="77777777" w:rsidR="00867956" w:rsidRPr="00700E3B" w:rsidRDefault="00867956" w:rsidP="00DB6C44">
            <w:pPr>
              <w:spacing w:after="0" w:line="240" w:lineRule="auto"/>
              <w:jc w:val="right"/>
              <w:rPr>
                <w:rFonts w:eastAsia="Times New Roman" w:cs="Arial"/>
                <w:bCs/>
                <w:color w:val="FFFFFF" w:themeColor="background1"/>
                <w:sz w:val="18"/>
                <w:szCs w:val="18"/>
                <w:lang w:eastAsia="es-MX"/>
              </w:rPr>
            </w:pPr>
            <w:r>
              <w:rPr>
                <w:rFonts w:eastAsia="Times New Roman" w:cs="Arial"/>
                <w:bCs/>
                <w:color w:val="FFFFFF" w:themeColor="background1"/>
                <w:sz w:val="18"/>
                <w:szCs w:val="18"/>
                <w:lang w:eastAsia="es-MX"/>
              </w:rPr>
              <w:t>2023</w:t>
            </w:r>
          </w:p>
        </w:tc>
        <w:tc>
          <w:tcPr>
            <w:tcW w:w="172" w:type="pct"/>
            <w:tcBorders>
              <w:top w:val="nil"/>
              <w:left w:val="nil"/>
              <w:bottom w:val="nil"/>
              <w:right w:val="nil"/>
            </w:tcBorders>
            <w:shd w:val="clear" w:color="000000" w:fill="FFFFFF"/>
            <w:vAlign w:val="center"/>
          </w:tcPr>
          <w:p w14:paraId="37A45AF8" w14:textId="77777777" w:rsidR="00867956" w:rsidRPr="00700E3B" w:rsidRDefault="00867956" w:rsidP="00DB6C44">
            <w:pPr>
              <w:spacing w:after="0" w:line="240" w:lineRule="auto"/>
              <w:jc w:val="left"/>
              <w:rPr>
                <w:rFonts w:eastAsia="Times New Roman" w:cs="Arial"/>
                <w:sz w:val="18"/>
                <w:szCs w:val="18"/>
                <w:lang w:eastAsia="es-MX"/>
              </w:rPr>
            </w:pPr>
          </w:p>
        </w:tc>
        <w:tc>
          <w:tcPr>
            <w:tcW w:w="4311" w:type="pct"/>
            <w:tcBorders>
              <w:top w:val="nil"/>
              <w:left w:val="nil"/>
              <w:bottom w:val="nil"/>
              <w:right w:val="nil"/>
            </w:tcBorders>
            <w:shd w:val="clear" w:color="auto" w:fill="F2F2F2" w:themeFill="background1" w:themeFillShade="F2"/>
            <w:vAlign w:val="center"/>
          </w:tcPr>
          <w:p w14:paraId="3742A659" w14:textId="40521869" w:rsidR="00867956" w:rsidRPr="00FC3D85" w:rsidRDefault="00DF76CF" w:rsidP="00DB6C44">
            <w:pPr>
              <w:spacing w:after="0" w:line="240" w:lineRule="auto"/>
              <w:rPr>
                <w:rFonts w:eastAsia="Times New Roman" w:cs="Arial"/>
                <w:sz w:val="18"/>
                <w:szCs w:val="18"/>
                <w:lang w:eastAsia="es-MX"/>
              </w:rPr>
            </w:pPr>
            <w:r>
              <w:rPr>
                <w:rFonts w:eastAsia="Times New Roman" w:cs="Arial"/>
                <w:sz w:val="18"/>
                <w:szCs w:val="18"/>
                <w:lang w:eastAsia="es-MX"/>
              </w:rPr>
              <w:t xml:space="preserve">$ </w:t>
            </w:r>
            <w:r w:rsidRPr="00DF76CF">
              <w:rPr>
                <w:rFonts w:eastAsia="Times New Roman" w:cs="Arial"/>
                <w:sz w:val="18"/>
                <w:szCs w:val="18"/>
                <w:lang w:eastAsia="es-MX"/>
              </w:rPr>
              <w:t>201</w:t>
            </w:r>
            <w:r>
              <w:rPr>
                <w:rFonts w:eastAsia="Times New Roman" w:cs="Arial"/>
                <w:sz w:val="18"/>
                <w:szCs w:val="18"/>
                <w:lang w:eastAsia="es-MX"/>
              </w:rPr>
              <w:t>,</w:t>
            </w:r>
            <w:r w:rsidRPr="00DF76CF">
              <w:rPr>
                <w:rFonts w:eastAsia="Times New Roman" w:cs="Arial"/>
                <w:sz w:val="18"/>
                <w:szCs w:val="18"/>
                <w:lang w:eastAsia="es-MX"/>
              </w:rPr>
              <w:t>503</w:t>
            </w:r>
            <w:r>
              <w:rPr>
                <w:rFonts w:eastAsia="Times New Roman" w:cs="Arial"/>
                <w:sz w:val="18"/>
                <w:szCs w:val="18"/>
                <w:lang w:eastAsia="es-MX"/>
              </w:rPr>
              <w:t>,</w:t>
            </w:r>
            <w:r w:rsidRPr="00DF76CF">
              <w:rPr>
                <w:rFonts w:eastAsia="Times New Roman" w:cs="Arial"/>
                <w:sz w:val="18"/>
                <w:szCs w:val="18"/>
                <w:lang w:eastAsia="es-MX"/>
              </w:rPr>
              <w:t>547</w:t>
            </w:r>
            <w:r>
              <w:rPr>
                <w:rFonts w:eastAsia="Times New Roman" w:cs="Arial"/>
                <w:sz w:val="18"/>
                <w:szCs w:val="18"/>
                <w:lang w:eastAsia="es-MX"/>
              </w:rPr>
              <w:t>.00 (</w:t>
            </w:r>
            <w:r w:rsidRPr="00DF76CF">
              <w:rPr>
                <w:rFonts w:eastAsia="Times New Roman" w:cs="Arial"/>
                <w:i/>
                <w:iCs/>
                <w:sz w:val="18"/>
                <w:szCs w:val="18"/>
                <w:lang w:eastAsia="es-MX"/>
              </w:rPr>
              <w:t>Doscientos un millón quinientos tres mil quinientos cuarenta y siete</w:t>
            </w:r>
            <w:r>
              <w:rPr>
                <w:rFonts w:eastAsia="Times New Roman" w:cs="Arial"/>
                <w:sz w:val="18"/>
                <w:szCs w:val="18"/>
                <w:lang w:eastAsia="es-MX"/>
              </w:rPr>
              <w:t>).</w:t>
            </w:r>
          </w:p>
        </w:tc>
      </w:tr>
    </w:tbl>
    <w:p w14:paraId="7D990C67" w14:textId="77777777" w:rsidR="00867956" w:rsidRPr="004D246B" w:rsidRDefault="00867956" w:rsidP="00867956">
      <w:pPr>
        <w:spacing w:after="0" w:line="240" w:lineRule="auto"/>
        <w:rPr>
          <w:rFonts w:cstheme="minorHAnsi"/>
          <w:lang w:val="es-ES"/>
        </w:rPr>
      </w:pPr>
    </w:p>
    <w:p w14:paraId="53FC3CB5" w14:textId="7225A446" w:rsidR="00A07033" w:rsidRPr="00851561" w:rsidRDefault="003500EC" w:rsidP="00851561">
      <w:pPr>
        <w:rPr>
          <w:b/>
          <w:bCs/>
          <w:lang w:val="es-ES"/>
        </w:rPr>
      </w:pPr>
      <w:r w:rsidRPr="00851561">
        <w:rPr>
          <w:b/>
          <w:bCs/>
          <w:lang w:val="es-ES"/>
        </w:rPr>
        <w:t>R</w:t>
      </w:r>
      <w:r w:rsidR="00A07033" w:rsidRPr="00851561">
        <w:rPr>
          <w:b/>
          <w:bCs/>
          <w:lang w:val="es-ES"/>
        </w:rPr>
        <w:t>esumen narrativo de la MIR del ejercicio a evaluar.</w:t>
      </w:r>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947"/>
        <w:gridCol w:w="2941"/>
        <w:gridCol w:w="2940"/>
      </w:tblGrid>
      <w:tr w:rsidR="00A07033" w:rsidRPr="00830A4D" w14:paraId="56B91522" w14:textId="77777777" w:rsidTr="00F357EB">
        <w:trPr>
          <w:trHeight w:val="690"/>
          <w:tblHeader/>
        </w:trPr>
        <w:tc>
          <w:tcPr>
            <w:tcW w:w="1669" w:type="pct"/>
            <w:shd w:val="clear" w:color="auto" w:fill="404040" w:themeFill="text1" w:themeFillTint="BF"/>
            <w:vAlign w:val="center"/>
          </w:tcPr>
          <w:p w14:paraId="0EB1C4B2" w14:textId="77777777" w:rsidR="00A07033" w:rsidRPr="00830A4D" w:rsidRDefault="00A07033" w:rsidP="00F357EB">
            <w:pPr>
              <w:spacing w:after="0" w:line="240" w:lineRule="auto"/>
              <w:jc w:val="center"/>
              <w:rPr>
                <w:rFonts w:cstheme="minorHAnsi"/>
                <w:b/>
                <w:color w:val="FFFFFF" w:themeColor="background1"/>
                <w:szCs w:val="20"/>
              </w:rPr>
            </w:pPr>
            <w:r>
              <w:rPr>
                <w:rFonts w:cstheme="minorHAnsi"/>
                <w:b/>
                <w:color w:val="FFFFFF" w:themeColor="background1"/>
                <w:szCs w:val="20"/>
              </w:rPr>
              <w:t>Resumen narrativo</w:t>
            </w:r>
          </w:p>
        </w:tc>
        <w:tc>
          <w:tcPr>
            <w:tcW w:w="1666" w:type="pct"/>
            <w:shd w:val="clear" w:color="auto" w:fill="404040" w:themeFill="text1" w:themeFillTint="BF"/>
            <w:vAlign w:val="center"/>
          </w:tcPr>
          <w:p w14:paraId="54D3AB71" w14:textId="77777777" w:rsidR="00A07033" w:rsidRPr="00830A4D" w:rsidRDefault="00A07033" w:rsidP="00F357EB">
            <w:pPr>
              <w:spacing w:after="0" w:line="240" w:lineRule="auto"/>
              <w:jc w:val="center"/>
              <w:rPr>
                <w:rFonts w:cstheme="minorHAnsi"/>
                <w:b/>
                <w:color w:val="FFFFFF" w:themeColor="background1"/>
                <w:szCs w:val="20"/>
              </w:rPr>
            </w:pPr>
            <w:r w:rsidRPr="00830A4D">
              <w:rPr>
                <w:rFonts w:cstheme="minorHAnsi"/>
                <w:b/>
                <w:color w:val="FFFFFF" w:themeColor="background1"/>
                <w:szCs w:val="20"/>
              </w:rPr>
              <w:t>Nombre indicador</w:t>
            </w:r>
          </w:p>
        </w:tc>
        <w:tc>
          <w:tcPr>
            <w:tcW w:w="1666" w:type="pct"/>
            <w:shd w:val="clear" w:color="auto" w:fill="404040" w:themeFill="text1" w:themeFillTint="BF"/>
            <w:vAlign w:val="center"/>
          </w:tcPr>
          <w:p w14:paraId="5764F287" w14:textId="77777777" w:rsidR="00A07033" w:rsidRPr="00830A4D" w:rsidRDefault="00A07033" w:rsidP="00F357EB">
            <w:pPr>
              <w:spacing w:after="0" w:line="240" w:lineRule="auto"/>
              <w:jc w:val="center"/>
              <w:rPr>
                <w:rFonts w:cstheme="minorHAnsi"/>
                <w:b/>
                <w:color w:val="FFFFFF" w:themeColor="background1"/>
                <w:szCs w:val="20"/>
              </w:rPr>
            </w:pPr>
            <w:r w:rsidRPr="00830A4D">
              <w:rPr>
                <w:rFonts w:cstheme="minorHAnsi"/>
                <w:b/>
                <w:color w:val="FFFFFF" w:themeColor="background1"/>
                <w:szCs w:val="20"/>
              </w:rPr>
              <w:t>Definición</w:t>
            </w:r>
          </w:p>
        </w:tc>
      </w:tr>
      <w:tr w:rsidR="00A07033" w:rsidRPr="00830A4D" w14:paraId="09C32FCD" w14:textId="77777777" w:rsidTr="001329F6">
        <w:trPr>
          <w:trHeight w:val="1757"/>
        </w:trPr>
        <w:tc>
          <w:tcPr>
            <w:tcW w:w="1669" w:type="pct"/>
            <w:vAlign w:val="center"/>
          </w:tcPr>
          <w:p w14:paraId="156CAF5E" w14:textId="4B0A515F" w:rsidR="00A07033" w:rsidRPr="00830A4D" w:rsidRDefault="00826B09" w:rsidP="00826B09">
            <w:pPr>
              <w:spacing w:after="0" w:line="240" w:lineRule="auto"/>
              <w:rPr>
                <w:rFonts w:cstheme="minorHAnsi"/>
                <w:sz w:val="18"/>
                <w:szCs w:val="18"/>
              </w:rPr>
            </w:pPr>
            <w:r>
              <w:rPr>
                <w:rFonts w:cstheme="minorHAnsi"/>
                <w:sz w:val="18"/>
                <w:szCs w:val="18"/>
              </w:rPr>
              <w:t xml:space="preserve">Fin: </w:t>
            </w:r>
            <w:r w:rsidRPr="00826B09">
              <w:rPr>
                <w:rFonts w:cstheme="minorHAnsi"/>
                <w:sz w:val="18"/>
                <w:szCs w:val="18"/>
              </w:rPr>
              <w:t>Contribuir a disminuir los índices delictivos en los sectores productivos, mediante la contratación de los Servicios de Protección y Seguridad Pública Especializada por parte de las personas físicas o morales que los contratan.</w:t>
            </w:r>
          </w:p>
        </w:tc>
        <w:tc>
          <w:tcPr>
            <w:tcW w:w="1666" w:type="pct"/>
            <w:vAlign w:val="center"/>
          </w:tcPr>
          <w:p w14:paraId="05905FDA" w14:textId="728B0F35" w:rsidR="00A07033" w:rsidRPr="00830A4D" w:rsidRDefault="00826B09" w:rsidP="00F357EB">
            <w:pPr>
              <w:spacing w:after="0" w:line="240" w:lineRule="auto"/>
              <w:rPr>
                <w:rFonts w:cstheme="minorHAnsi"/>
                <w:sz w:val="18"/>
                <w:szCs w:val="18"/>
              </w:rPr>
            </w:pPr>
            <w:r w:rsidRPr="00826B09">
              <w:rPr>
                <w:rFonts w:cstheme="minorHAnsi"/>
                <w:sz w:val="18"/>
                <w:szCs w:val="18"/>
              </w:rPr>
              <w:t>Porcentaje de variación del índice delictivo en los Servicios de Protección y Seguridad Pública Especializada contratados.</w:t>
            </w:r>
          </w:p>
        </w:tc>
        <w:tc>
          <w:tcPr>
            <w:tcW w:w="1666" w:type="pct"/>
            <w:vAlign w:val="center"/>
          </w:tcPr>
          <w:p w14:paraId="0EB9D23D" w14:textId="3CFF710B" w:rsidR="00A07033" w:rsidRPr="00830A4D" w:rsidRDefault="00826B09" w:rsidP="00F357EB">
            <w:pPr>
              <w:spacing w:after="0" w:line="240" w:lineRule="auto"/>
              <w:rPr>
                <w:sz w:val="18"/>
                <w:szCs w:val="18"/>
              </w:rPr>
            </w:pPr>
            <w:r w:rsidRPr="00826B09">
              <w:rPr>
                <w:sz w:val="18"/>
                <w:szCs w:val="18"/>
              </w:rPr>
              <w:t>Mide la tasa de variación del índice delictivo en los sectores productivos que cuentan con Servicios de Protección y Seguridad Pública Especializada.</w:t>
            </w:r>
          </w:p>
        </w:tc>
      </w:tr>
      <w:tr w:rsidR="00A07033" w:rsidRPr="00830A4D" w14:paraId="4DCA5A83" w14:textId="77777777" w:rsidTr="001329F6">
        <w:trPr>
          <w:trHeight w:val="1984"/>
        </w:trPr>
        <w:tc>
          <w:tcPr>
            <w:tcW w:w="1669" w:type="pct"/>
            <w:vAlign w:val="center"/>
          </w:tcPr>
          <w:p w14:paraId="200D8372" w14:textId="11B52169" w:rsidR="00A07033" w:rsidRPr="00830A4D" w:rsidRDefault="00826B09" w:rsidP="00826B09">
            <w:pPr>
              <w:spacing w:after="0" w:line="240" w:lineRule="auto"/>
              <w:rPr>
                <w:rFonts w:cstheme="minorHAnsi"/>
                <w:sz w:val="18"/>
                <w:szCs w:val="18"/>
              </w:rPr>
            </w:pPr>
            <w:r>
              <w:rPr>
                <w:rFonts w:cstheme="minorHAnsi"/>
                <w:sz w:val="18"/>
                <w:szCs w:val="18"/>
              </w:rPr>
              <w:lastRenderedPageBreak/>
              <w:t xml:space="preserve">Propósito: </w:t>
            </w:r>
            <w:r w:rsidRPr="00826B09">
              <w:rPr>
                <w:rFonts w:cstheme="minorHAnsi"/>
                <w:sz w:val="18"/>
                <w:szCs w:val="18"/>
              </w:rPr>
              <w:t xml:space="preserve">Las personas físicas o morales del estado de </w:t>
            </w:r>
            <w:r w:rsidR="001329F6" w:rsidRPr="00826B09">
              <w:rPr>
                <w:rFonts w:cstheme="minorHAnsi"/>
                <w:sz w:val="18"/>
                <w:szCs w:val="18"/>
              </w:rPr>
              <w:t>Sinaloa reducen</w:t>
            </w:r>
            <w:r w:rsidRPr="00826B09">
              <w:rPr>
                <w:rFonts w:cstheme="minorHAnsi"/>
                <w:sz w:val="18"/>
                <w:szCs w:val="18"/>
              </w:rPr>
              <w:t xml:space="preserve"> su vulnerabilidad de sufrir algún ilícito en su patrimonio, persona o familia.</w:t>
            </w:r>
          </w:p>
        </w:tc>
        <w:tc>
          <w:tcPr>
            <w:tcW w:w="1666" w:type="pct"/>
            <w:vAlign w:val="center"/>
          </w:tcPr>
          <w:p w14:paraId="41787A31" w14:textId="4424116E" w:rsidR="00A07033" w:rsidRPr="00830A4D" w:rsidRDefault="00826B09" w:rsidP="00F357EB">
            <w:pPr>
              <w:spacing w:after="0" w:line="240" w:lineRule="auto"/>
              <w:rPr>
                <w:rFonts w:cstheme="minorHAnsi"/>
                <w:sz w:val="18"/>
                <w:szCs w:val="18"/>
              </w:rPr>
            </w:pPr>
            <w:r w:rsidRPr="00826B09">
              <w:rPr>
                <w:rFonts w:cstheme="minorHAnsi"/>
                <w:sz w:val="18"/>
                <w:szCs w:val="18"/>
              </w:rPr>
              <w:t>Índice de contratación de los Servicios de Protección y Seguridad Pública Especializada, para vigilancia de establecimientos comerciales e inmuebles y en personas vulnerables para el delito de robo, secuestro y extorsión.</w:t>
            </w:r>
          </w:p>
        </w:tc>
        <w:tc>
          <w:tcPr>
            <w:tcW w:w="1666" w:type="pct"/>
            <w:vAlign w:val="center"/>
          </w:tcPr>
          <w:p w14:paraId="45F4721B" w14:textId="3364069E" w:rsidR="00A07033" w:rsidRPr="00830A4D" w:rsidRDefault="00826B09" w:rsidP="00F357EB">
            <w:pPr>
              <w:spacing w:after="0" w:line="240" w:lineRule="auto"/>
              <w:rPr>
                <w:sz w:val="18"/>
                <w:szCs w:val="18"/>
              </w:rPr>
            </w:pPr>
            <w:r w:rsidRPr="00826B09">
              <w:rPr>
                <w:sz w:val="18"/>
                <w:szCs w:val="18"/>
              </w:rPr>
              <w:t xml:space="preserve">Mide el porcentaje en la contratación de los Servicios de Protección </w:t>
            </w:r>
            <w:r w:rsidR="00BA76F2" w:rsidRPr="00826B09">
              <w:rPr>
                <w:sz w:val="18"/>
                <w:szCs w:val="18"/>
              </w:rPr>
              <w:t>y Seguridad</w:t>
            </w:r>
            <w:r w:rsidRPr="00826B09">
              <w:rPr>
                <w:sz w:val="18"/>
                <w:szCs w:val="18"/>
              </w:rPr>
              <w:t xml:space="preserve"> Pública Especializada para vigilancia de establecimientos comerciales e inmuebles y en personas vulnerables para el delito de robo, secuestro y extorsión de un periodo determinado.</w:t>
            </w:r>
          </w:p>
        </w:tc>
      </w:tr>
      <w:tr w:rsidR="00A07033" w:rsidRPr="00830A4D" w14:paraId="21651BBA" w14:textId="77777777" w:rsidTr="001329F6">
        <w:trPr>
          <w:trHeight w:val="1562"/>
        </w:trPr>
        <w:tc>
          <w:tcPr>
            <w:tcW w:w="1669" w:type="pct"/>
            <w:vAlign w:val="center"/>
          </w:tcPr>
          <w:p w14:paraId="66FF3239" w14:textId="7BDA8000" w:rsidR="00A07033" w:rsidRPr="00830A4D" w:rsidRDefault="00826B09" w:rsidP="00826B09">
            <w:pPr>
              <w:spacing w:after="0" w:line="240" w:lineRule="auto"/>
              <w:rPr>
                <w:rFonts w:cstheme="minorHAnsi"/>
                <w:sz w:val="18"/>
                <w:szCs w:val="18"/>
              </w:rPr>
            </w:pPr>
            <w:r>
              <w:rPr>
                <w:rFonts w:cstheme="minorHAnsi"/>
                <w:sz w:val="18"/>
                <w:szCs w:val="18"/>
              </w:rPr>
              <w:t>Componente 1</w:t>
            </w:r>
            <w:r w:rsidR="001329F6">
              <w:rPr>
                <w:rFonts w:cstheme="minorHAnsi"/>
                <w:sz w:val="18"/>
                <w:szCs w:val="18"/>
              </w:rPr>
              <w:t>.</w:t>
            </w:r>
            <w:r>
              <w:rPr>
                <w:rFonts w:cstheme="minorHAnsi"/>
                <w:sz w:val="18"/>
                <w:szCs w:val="18"/>
              </w:rPr>
              <w:t xml:space="preserve"> </w:t>
            </w:r>
            <w:r w:rsidRPr="00826B09">
              <w:rPr>
                <w:rFonts w:cstheme="minorHAnsi"/>
                <w:sz w:val="18"/>
                <w:szCs w:val="18"/>
              </w:rPr>
              <w:t>Contrataciones de Servicios de Protección y Seguridad Pública Especializada otorgados a personas físicas o morales realizadas.</w:t>
            </w:r>
          </w:p>
        </w:tc>
        <w:tc>
          <w:tcPr>
            <w:tcW w:w="1666" w:type="pct"/>
            <w:vAlign w:val="center"/>
          </w:tcPr>
          <w:p w14:paraId="67369E5B" w14:textId="59D7BE55" w:rsidR="00A07033" w:rsidRPr="00830A4D" w:rsidRDefault="00826B09" w:rsidP="00F357EB">
            <w:pPr>
              <w:spacing w:after="0" w:line="240" w:lineRule="auto"/>
              <w:rPr>
                <w:rFonts w:cstheme="minorHAnsi"/>
                <w:sz w:val="18"/>
                <w:szCs w:val="18"/>
              </w:rPr>
            </w:pPr>
            <w:r w:rsidRPr="00826B09">
              <w:rPr>
                <w:rFonts w:cstheme="minorHAnsi"/>
                <w:sz w:val="18"/>
                <w:szCs w:val="18"/>
              </w:rPr>
              <w:t>Porcentaje de variación de las contrataciones de los Servicios de Protección y Seguridad Pública Especializada.</w:t>
            </w:r>
          </w:p>
        </w:tc>
        <w:tc>
          <w:tcPr>
            <w:tcW w:w="1666" w:type="pct"/>
            <w:vAlign w:val="center"/>
          </w:tcPr>
          <w:p w14:paraId="3565E73F" w14:textId="290A25D7" w:rsidR="00A07033" w:rsidRPr="00830A4D" w:rsidRDefault="00826B09" w:rsidP="00F357EB">
            <w:pPr>
              <w:spacing w:after="0" w:line="240" w:lineRule="auto"/>
              <w:rPr>
                <w:sz w:val="18"/>
                <w:szCs w:val="18"/>
              </w:rPr>
            </w:pPr>
            <w:r w:rsidRPr="00826B09">
              <w:rPr>
                <w:sz w:val="18"/>
                <w:szCs w:val="18"/>
              </w:rPr>
              <w:t>Suma total de los tipos de contrataciones realizadas (delito de robo, secuestro y extorsión) Desarrollar de los Servicios de Protección y Seguridad Pública Especializada.</w:t>
            </w:r>
          </w:p>
        </w:tc>
      </w:tr>
      <w:tr w:rsidR="00826B09" w:rsidRPr="00830A4D" w14:paraId="436C896C" w14:textId="77777777" w:rsidTr="001329F6">
        <w:trPr>
          <w:trHeight w:val="1310"/>
        </w:trPr>
        <w:tc>
          <w:tcPr>
            <w:tcW w:w="1669" w:type="pct"/>
            <w:vAlign w:val="center"/>
          </w:tcPr>
          <w:p w14:paraId="1638449C" w14:textId="086D805B" w:rsidR="00826B09" w:rsidRDefault="00692AB8" w:rsidP="00826B09">
            <w:pPr>
              <w:spacing w:after="0" w:line="240" w:lineRule="auto"/>
              <w:rPr>
                <w:rFonts w:cstheme="minorHAnsi"/>
                <w:sz w:val="18"/>
                <w:szCs w:val="18"/>
              </w:rPr>
            </w:pPr>
            <w:r>
              <w:rPr>
                <w:rFonts w:cstheme="minorHAnsi"/>
                <w:sz w:val="18"/>
                <w:szCs w:val="18"/>
              </w:rPr>
              <w:t>Actividad 1</w:t>
            </w:r>
            <w:r w:rsidR="00F8713C">
              <w:rPr>
                <w:rFonts w:cstheme="minorHAnsi"/>
                <w:sz w:val="18"/>
                <w:szCs w:val="18"/>
              </w:rPr>
              <w:t>.1</w:t>
            </w:r>
            <w:r>
              <w:rPr>
                <w:rFonts w:cstheme="minorHAnsi"/>
                <w:sz w:val="18"/>
                <w:szCs w:val="18"/>
              </w:rPr>
              <w:t xml:space="preserve"> </w:t>
            </w:r>
            <w:r w:rsidRPr="00692AB8">
              <w:rPr>
                <w:rFonts w:cstheme="minorHAnsi"/>
                <w:sz w:val="18"/>
                <w:szCs w:val="18"/>
              </w:rPr>
              <w:t>Capacitación y adiestramiento especializado para la prestación de los Servicios de Protección y Seguridad Pública Especializada.</w:t>
            </w:r>
          </w:p>
        </w:tc>
        <w:tc>
          <w:tcPr>
            <w:tcW w:w="1666" w:type="pct"/>
            <w:vAlign w:val="center"/>
          </w:tcPr>
          <w:p w14:paraId="07ACCC76" w14:textId="309E138D" w:rsidR="00826B09" w:rsidRPr="00826B09" w:rsidRDefault="00692AB8" w:rsidP="00F357EB">
            <w:pPr>
              <w:spacing w:after="0" w:line="240" w:lineRule="auto"/>
              <w:rPr>
                <w:rFonts w:cstheme="minorHAnsi"/>
                <w:sz w:val="18"/>
                <w:szCs w:val="18"/>
              </w:rPr>
            </w:pPr>
            <w:r w:rsidRPr="00692AB8">
              <w:rPr>
                <w:rFonts w:cstheme="minorHAnsi"/>
                <w:sz w:val="18"/>
                <w:szCs w:val="18"/>
              </w:rPr>
              <w:t>Porcentaje de personal operativo capacitado y adiestrado en Seguridad Pública Especializada.</w:t>
            </w:r>
          </w:p>
        </w:tc>
        <w:tc>
          <w:tcPr>
            <w:tcW w:w="1666" w:type="pct"/>
            <w:vAlign w:val="center"/>
          </w:tcPr>
          <w:p w14:paraId="0B2C740B" w14:textId="65AC4BC3" w:rsidR="00826B09" w:rsidRPr="00826B09" w:rsidRDefault="005247D1" w:rsidP="00F357EB">
            <w:pPr>
              <w:spacing w:after="0" w:line="240" w:lineRule="auto"/>
              <w:rPr>
                <w:sz w:val="18"/>
                <w:szCs w:val="18"/>
              </w:rPr>
            </w:pPr>
            <w:r w:rsidRPr="005247D1">
              <w:rPr>
                <w:sz w:val="18"/>
                <w:szCs w:val="18"/>
              </w:rPr>
              <w:t>Mide el porcentaje de variación de la capacitación y adiestramiento especializado para la prestación de los Servicios de Protección y Seguridad Publica Especializada.</w:t>
            </w:r>
          </w:p>
        </w:tc>
      </w:tr>
      <w:tr w:rsidR="002232DC" w:rsidRPr="00830A4D" w14:paraId="50BADC48" w14:textId="77777777" w:rsidTr="001329F6">
        <w:trPr>
          <w:trHeight w:val="1537"/>
        </w:trPr>
        <w:tc>
          <w:tcPr>
            <w:tcW w:w="1669" w:type="pct"/>
            <w:vAlign w:val="center"/>
          </w:tcPr>
          <w:p w14:paraId="20C9D16F" w14:textId="1CC37F3F" w:rsidR="002232DC" w:rsidRDefault="002232DC" w:rsidP="00826B09">
            <w:pPr>
              <w:spacing w:after="0" w:line="240" w:lineRule="auto"/>
              <w:rPr>
                <w:rFonts w:cstheme="minorHAnsi"/>
                <w:sz w:val="18"/>
                <w:szCs w:val="18"/>
              </w:rPr>
            </w:pPr>
            <w:r>
              <w:rPr>
                <w:rFonts w:cstheme="minorHAnsi"/>
                <w:sz w:val="18"/>
                <w:szCs w:val="18"/>
              </w:rPr>
              <w:t xml:space="preserve">Actividad 1.2: </w:t>
            </w:r>
            <w:r w:rsidRPr="002232DC">
              <w:rPr>
                <w:rFonts w:cstheme="minorHAnsi"/>
                <w:sz w:val="18"/>
                <w:szCs w:val="18"/>
              </w:rPr>
              <w:t>Supervisión de los Servicios de Protección</w:t>
            </w:r>
            <w:r>
              <w:rPr>
                <w:rFonts w:cstheme="minorHAnsi"/>
                <w:sz w:val="18"/>
                <w:szCs w:val="18"/>
              </w:rPr>
              <w:t>.</w:t>
            </w:r>
          </w:p>
        </w:tc>
        <w:tc>
          <w:tcPr>
            <w:tcW w:w="1666" w:type="pct"/>
            <w:vAlign w:val="center"/>
          </w:tcPr>
          <w:p w14:paraId="7974657D" w14:textId="7CFC7302" w:rsidR="002232DC" w:rsidRPr="00692AB8" w:rsidRDefault="002232DC" w:rsidP="00F357EB">
            <w:pPr>
              <w:spacing w:after="0" w:line="240" w:lineRule="auto"/>
              <w:rPr>
                <w:rFonts w:cstheme="minorHAnsi"/>
                <w:sz w:val="18"/>
                <w:szCs w:val="18"/>
              </w:rPr>
            </w:pPr>
            <w:r w:rsidRPr="002232DC">
              <w:rPr>
                <w:rFonts w:cstheme="minorHAnsi"/>
                <w:sz w:val="18"/>
                <w:szCs w:val="18"/>
              </w:rPr>
              <w:t>Porcentaje de supervisiones realizadas a las personas físicas o morales que cuentan con los Servicios de Protección y Seguridad Pública Especializada</w:t>
            </w:r>
            <w:r>
              <w:rPr>
                <w:rFonts w:cstheme="minorHAnsi"/>
                <w:sz w:val="18"/>
                <w:szCs w:val="18"/>
              </w:rPr>
              <w:t>.</w:t>
            </w:r>
          </w:p>
        </w:tc>
        <w:tc>
          <w:tcPr>
            <w:tcW w:w="1666" w:type="pct"/>
            <w:vAlign w:val="center"/>
          </w:tcPr>
          <w:p w14:paraId="01666845" w14:textId="71FFA36F" w:rsidR="002232DC" w:rsidRPr="005247D1" w:rsidRDefault="00CF5BED" w:rsidP="00F357EB">
            <w:pPr>
              <w:spacing w:after="0" w:line="240" w:lineRule="auto"/>
              <w:rPr>
                <w:sz w:val="18"/>
                <w:szCs w:val="18"/>
              </w:rPr>
            </w:pPr>
            <w:r w:rsidRPr="00CF5BED">
              <w:rPr>
                <w:sz w:val="18"/>
                <w:szCs w:val="18"/>
              </w:rPr>
              <w:t>Mide la variación de las supervisiones realizadas a las personas físicas o morales que cuentan con los Servicios de Protección y Seguridad Pública Especializada</w:t>
            </w:r>
            <w:r>
              <w:rPr>
                <w:sz w:val="18"/>
                <w:szCs w:val="18"/>
              </w:rPr>
              <w:t>.</w:t>
            </w:r>
          </w:p>
        </w:tc>
      </w:tr>
      <w:tr w:rsidR="00F8713C" w:rsidRPr="00830A4D" w14:paraId="5C50FFE4" w14:textId="77777777" w:rsidTr="001329F6">
        <w:trPr>
          <w:trHeight w:val="1697"/>
        </w:trPr>
        <w:tc>
          <w:tcPr>
            <w:tcW w:w="1669" w:type="pct"/>
            <w:vAlign w:val="center"/>
          </w:tcPr>
          <w:p w14:paraId="26C9BF0A" w14:textId="434A6264" w:rsidR="00F8713C" w:rsidRDefault="00F8713C" w:rsidP="00826B09">
            <w:pPr>
              <w:spacing w:after="0" w:line="240" w:lineRule="auto"/>
              <w:rPr>
                <w:rFonts w:cstheme="minorHAnsi"/>
                <w:sz w:val="18"/>
                <w:szCs w:val="18"/>
              </w:rPr>
            </w:pPr>
            <w:r>
              <w:rPr>
                <w:rFonts w:cstheme="minorHAnsi"/>
                <w:sz w:val="18"/>
                <w:szCs w:val="18"/>
              </w:rPr>
              <w:t xml:space="preserve">Actividad 1.3: </w:t>
            </w:r>
            <w:r w:rsidRPr="00F8713C">
              <w:rPr>
                <w:rFonts w:cstheme="minorHAnsi"/>
                <w:sz w:val="18"/>
                <w:szCs w:val="18"/>
              </w:rPr>
              <w:t>Otorgamiento de Medidas de protección a víctimas del delito y defensores de Derechos Humanos y periodistas.</w:t>
            </w:r>
          </w:p>
        </w:tc>
        <w:tc>
          <w:tcPr>
            <w:tcW w:w="1666" w:type="pct"/>
            <w:vAlign w:val="center"/>
          </w:tcPr>
          <w:p w14:paraId="24B29C41" w14:textId="0BE09EED" w:rsidR="00F8713C" w:rsidRPr="002232DC" w:rsidRDefault="00F8713C" w:rsidP="00F357EB">
            <w:pPr>
              <w:spacing w:after="0" w:line="240" w:lineRule="auto"/>
              <w:rPr>
                <w:rFonts w:cstheme="minorHAnsi"/>
                <w:sz w:val="18"/>
                <w:szCs w:val="18"/>
              </w:rPr>
            </w:pPr>
            <w:r w:rsidRPr="00F8713C">
              <w:rPr>
                <w:rFonts w:cstheme="minorHAnsi"/>
                <w:sz w:val="18"/>
                <w:szCs w:val="18"/>
              </w:rPr>
              <w:t xml:space="preserve">Porcentaje de solicitudes de colaboración de la Dirección de Servicios de </w:t>
            </w:r>
            <w:r w:rsidR="00BA76F2" w:rsidRPr="00F8713C">
              <w:rPr>
                <w:rFonts w:cstheme="minorHAnsi"/>
                <w:sz w:val="18"/>
                <w:szCs w:val="18"/>
              </w:rPr>
              <w:t>Protección en</w:t>
            </w:r>
            <w:r w:rsidRPr="00F8713C">
              <w:rPr>
                <w:rFonts w:cstheme="minorHAnsi"/>
                <w:sz w:val="18"/>
                <w:szCs w:val="18"/>
              </w:rPr>
              <w:t xml:space="preserve"> Medidas de protección otorgadas a víctimas del delito y defensores de Derechos Humanos y periodistas atendidas.</w:t>
            </w:r>
          </w:p>
        </w:tc>
        <w:tc>
          <w:tcPr>
            <w:tcW w:w="1666" w:type="pct"/>
            <w:vAlign w:val="center"/>
          </w:tcPr>
          <w:p w14:paraId="7321373C" w14:textId="272F4E1A" w:rsidR="00F8713C" w:rsidRPr="00CF5BED" w:rsidRDefault="00F8713C" w:rsidP="00F357EB">
            <w:pPr>
              <w:spacing w:after="0" w:line="240" w:lineRule="auto"/>
              <w:rPr>
                <w:sz w:val="18"/>
                <w:szCs w:val="18"/>
              </w:rPr>
            </w:pPr>
            <w:r w:rsidRPr="00F8713C">
              <w:rPr>
                <w:sz w:val="18"/>
                <w:szCs w:val="18"/>
              </w:rPr>
              <w:t>Mide el porcentaje de variación de solicitudes realizadas.</w:t>
            </w:r>
          </w:p>
        </w:tc>
      </w:tr>
    </w:tbl>
    <w:p w14:paraId="6CA3A023" w14:textId="77777777" w:rsidR="001329F6" w:rsidRDefault="001329F6" w:rsidP="001329F6">
      <w:pPr>
        <w:spacing w:after="0" w:line="240" w:lineRule="auto"/>
      </w:pPr>
      <w:bookmarkStart w:id="58" w:name="_Toc85630273"/>
      <w:bookmarkStart w:id="59" w:name="_Toc85630303"/>
      <w:bookmarkStart w:id="60" w:name="_Toc85707992"/>
      <w:bookmarkStart w:id="61" w:name="_Toc85708368"/>
      <w:bookmarkStart w:id="62" w:name="_Toc85711242"/>
      <w:bookmarkStart w:id="63" w:name="_Toc85718815"/>
      <w:bookmarkStart w:id="64" w:name="_Toc85718848"/>
      <w:bookmarkStart w:id="65" w:name="_Toc85719143"/>
      <w:bookmarkStart w:id="66" w:name="_Toc85798225"/>
      <w:bookmarkStart w:id="67" w:name="_Toc85798274"/>
      <w:bookmarkStart w:id="68" w:name="_Toc85799188"/>
      <w:bookmarkStart w:id="69" w:name="_Toc85801025"/>
      <w:bookmarkStart w:id="70" w:name="_Toc86164291"/>
      <w:bookmarkStart w:id="71" w:name="_Toc86164912"/>
      <w:bookmarkStart w:id="72" w:name="_Toc86169298"/>
      <w:bookmarkStart w:id="73" w:name="_Toc86311661"/>
      <w:bookmarkStart w:id="74" w:name="_Toc94870525"/>
      <w:bookmarkStart w:id="75" w:name="_Toc85630304"/>
      <w:bookmarkStart w:id="76" w:name="_Toc85707993"/>
      <w:bookmarkStart w:id="77" w:name="_Toc85708369"/>
      <w:bookmarkStart w:id="78" w:name="_Toc85711243"/>
    </w:p>
    <w:p w14:paraId="29FDB9CA" w14:textId="6CCF6D5E" w:rsidR="00396759" w:rsidRPr="00CA04EA" w:rsidRDefault="00396759" w:rsidP="006A1534">
      <w:pPr>
        <w:pStyle w:val="Ttulo3"/>
        <w:numPr>
          <w:ilvl w:val="0"/>
          <w:numId w:val="10"/>
        </w:numPr>
      </w:pPr>
      <w:r w:rsidRPr="00CA04EA">
        <w:t>Resultados/Productos</w:t>
      </w:r>
    </w:p>
    <w:p w14:paraId="0A0CB022" w14:textId="19694D4D" w:rsidR="00396759" w:rsidRPr="00CA04EA" w:rsidRDefault="00396759" w:rsidP="00AF6EF9">
      <w:pPr>
        <w:pStyle w:val="Ttulo4"/>
        <w:numPr>
          <w:ilvl w:val="1"/>
          <w:numId w:val="10"/>
        </w:numPr>
        <w:ind w:left="709"/>
      </w:pPr>
      <w:r w:rsidRPr="00CA04EA">
        <w:t>Descripción del Programa</w:t>
      </w:r>
    </w:p>
    <w:p w14:paraId="2530C934" w14:textId="34DA2E8E" w:rsidR="00411BCB" w:rsidRPr="00273699" w:rsidRDefault="00273699" w:rsidP="00396759">
      <w:pPr>
        <w:rPr>
          <w:rFonts w:eastAsia="Times New Roman" w:cs="Arial"/>
          <w:szCs w:val="20"/>
          <w:lang w:eastAsia="es-MX"/>
        </w:rPr>
      </w:pPr>
      <w:bookmarkStart w:id="79" w:name="_Toc85630305"/>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sidRPr="00273699">
        <w:rPr>
          <w:rFonts w:cs="Arial"/>
          <w:color w:val="000000"/>
          <w:szCs w:val="20"/>
        </w:rPr>
        <w:t>Contribuir a disminuir los índices delictivos en los sectores productivos que cuentan con convenio establecido con la Secretaría de Seguridad Pública del Estado, así como con las víctimas de delitos, periodistas y defensores de Derechos Humanos (que cuentan con la calidad de víctima, otorgada por fiscalía) mediante la prestación de</w:t>
      </w:r>
      <w:r w:rsidR="00832920">
        <w:rPr>
          <w:rFonts w:cs="Arial"/>
          <w:color w:val="000000"/>
          <w:szCs w:val="20"/>
        </w:rPr>
        <w:t xml:space="preserve"> los Servicios de Protección y Seguridad Pública E</w:t>
      </w:r>
      <w:r w:rsidRPr="00273699">
        <w:rPr>
          <w:rFonts w:cs="Arial"/>
          <w:color w:val="000000"/>
          <w:szCs w:val="20"/>
        </w:rPr>
        <w:t>specializada.</w:t>
      </w:r>
    </w:p>
    <w:p w14:paraId="26115F92" w14:textId="13712449" w:rsidR="00396759" w:rsidRPr="00091538" w:rsidRDefault="00396759" w:rsidP="00AF6EF9">
      <w:pPr>
        <w:pStyle w:val="Ttulo4"/>
        <w:numPr>
          <w:ilvl w:val="1"/>
          <w:numId w:val="10"/>
        </w:numPr>
        <w:ind w:left="709"/>
      </w:pPr>
      <w:bookmarkStart w:id="80" w:name="_Toc85707994"/>
      <w:bookmarkStart w:id="81" w:name="_Toc85708370"/>
      <w:bookmarkStart w:id="82" w:name="_Toc85711244"/>
      <w:r w:rsidRPr="00091538">
        <w:lastRenderedPageBreak/>
        <w:t>Indicador Sectorial</w:t>
      </w:r>
    </w:p>
    <w:bookmarkEnd w:id="79"/>
    <w:bookmarkEnd w:id="80"/>
    <w:bookmarkEnd w:id="81"/>
    <w:bookmarkEnd w:id="82"/>
    <w:p w14:paraId="6B77D4A6" w14:textId="7D62D4D0" w:rsidR="00197016" w:rsidRPr="00197016" w:rsidRDefault="00197016" w:rsidP="00197016">
      <w:pPr>
        <w:rPr>
          <w:highlight w:val="yellow"/>
          <w:lang w:val="es-ES"/>
        </w:rPr>
      </w:pPr>
      <w:r>
        <w:t>A continuación, se presentan los siguientes indicadores sectoriales al que se contribuyen los objetivos del Pp:</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77"/>
        <w:gridCol w:w="2271"/>
        <w:gridCol w:w="2267"/>
        <w:gridCol w:w="1135"/>
        <w:gridCol w:w="1178"/>
      </w:tblGrid>
      <w:tr w:rsidR="00A07033" w:rsidRPr="00873632" w14:paraId="4873A467" w14:textId="77777777" w:rsidTr="00F357EB">
        <w:trPr>
          <w:trHeight w:val="485"/>
          <w:tblHeader/>
        </w:trPr>
        <w:tc>
          <w:tcPr>
            <w:tcW w:w="5000" w:type="pct"/>
            <w:gridSpan w:val="5"/>
            <w:shd w:val="clear" w:color="auto" w:fill="404040" w:themeFill="text1" w:themeFillTint="BF"/>
            <w:vAlign w:val="center"/>
          </w:tcPr>
          <w:p w14:paraId="7D97ED32" w14:textId="77777777" w:rsidR="00A07033" w:rsidRPr="00873632" w:rsidRDefault="00A07033" w:rsidP="00F357EB">
            <w:pPr>
              <w:spacing w:after="0" w:line="240" w:lineRule="auto"/>
              <w:jc w:val="center"/>
              <w:rPr>
                <w:color w:val="FFFFFF" w:themeColor="background1"/>
                <w:szCs w:val="20"/>
                <w:lang w:val="es-ES"/>
              </w:rPr>
            </w:pPr>
            <w:r w:rsidRPr="00873632">
              <w:rPr>
                <w:color w:val="FFFFFF" w:themeColor="background1"/>
                <w:szCs w:val="20"/>
                <w:lang w:val="es-ES"/>
              </w:rPr>
              <w:t>Indicador sectorial</w:t>
            </w:r>
          </w:p>
        </w:tc>
      </w:tr>
      <w:tr w:rsidR="00A07033" w:rsidRPr="00873632" w14:paraId="33DDE2E4" w14:textId="77777777" w:rsidTr="00F357EB">
        <w:trPr>
          <w:trHeight w:val="655"/>
          <w:tblHeader/>
        </w:trPr>
        <w:tc>
          <w:tcPr>
            <w:tcW w:w="1120" w:type="pct"/>
            <w:shd w:val="clear" w:color="auto" w:fill="7F7F7F" w:themeFill="text1" w:themeFillTint="80"/>
            <w:vAlign w:val="center"/>
          </w:tcPr>
          <w:p w14:paraId="1776EC65" w14:textId="77777777" w:rsidR="00A07033" w:rsidRPr="00873632" w:rsidRDefault="00A07033" w:rsidP="00F357EB">
            <w:pPr>
              <w:spacing w:after="0" w:line="240" w:lineRule="auto"/>
              <w:jc w:val="center"/>
              <w:rPr>
                <w:color w:val="FFFFFF" w:themeColor="background1"/>
                <w:szCs w:val="20"/>
                <w:lang w:val="es-ES"/>
              </w:rPr>
            </w:pPr>
            <w:r w:rsidRPr="00873632">
              <w:rPr>
                <w:color w:val="FFFFFF" w:themeColor="background1"/>
                <w:szCs w:val="20"/>
                <w:lang w:val="es-ES"/>
              </w:rPr>
              <w:t>Nombre</w:t>
            </w:r>
          </w:p>
        </w:tc>
        <w:tc>
          <w:tcPr>
            <w:tcW w:w="1286" w:type="pct"/>
            <w:shd w:val="clear" w:color="auto" w:fill="7F7F7F" w:themeFill="text1" w:themeFillTint="80"/>
            <w:vAlign w:val="center"/>
          </w:tcPr>
          <w:p w14:paraId="4857A486" w14:textId="77777777" w:rsidR="00A07033" w:rsidRPr="00873632" w:rsidRDefault="00A07033" w:rsidP="00F357EB">
            <w:pPr>
              <w:spacing w:after="0" w:line="240" w:lineRule="auto"/>
              <w:jc w:val="center"/>
              <w:rPr>
                <w:color w:val="FFFFFF" w:themeColor="background1"/>
                <w:szCs w:val="20"/>
                <w:lang w:val="es-ES"/>
              </w:rPr>
            </w:pPr>
            <w:r>
              <w:rPr>
                <w:color w:val="FFFFFF" w:themeColor="background1"/>
                <w:szCs w:val="20"/>
                <w:lang w:val="es-ES"/>
              </w:rPr>
              <w:t>Objetivo</w:t>
            </w:r>
          </w:p>
        </w:tc>
        <w:tc>
          <w:tcPr>
            <w:tcW w:w="1284" w:type="pct"/>
            <w:shd w:val="clear" w:color="auto" w:fill="7F7F7F" w:themeFill="text1" w:themeFillTint="80"/>
            <w:vAlign w:val="center"/>
          </w:tcPr>
          <w:p w14:paraId="654F8D9B" w14:textId="77777777" w:rsidR="00A07033" w:rsidRPr="00873632" w:rsidRDefault="00A07033" w:rsidP="00F357EB">
            <w:pPr>
              <w:spacing w:after="0" w:line="240" w:lineRule="auto"/>
              <w:jc w:val="center"/>
              <w:rPr>
                <w:color w:val="FFFFFF" w:themeColor="background1"/>
                <w:szCs w:val="20"/>
                <w:lang w:val="es-ES"/>
              </w:rPr>
            </w:pPr>
            <w:r>
              <w:rPr>
                <w:color w:val="FFFFFF" w:themeColor="background1"/>
                <w:szCs w:val="20"/>
                <w:lang w:val="es-ES"/>
              </w:rPr>
              <w:t>Definición o descripción</w:t>
            </w:r>
          </w:p>
        </w:tc>
        <w:tc>
          <w:tcPr>
            <w:tcW w:w="643" w:type="pct"/>
            <w:shd w:val="clear" w:color="auto" w:fill="7F7F7F" w:themeFill="text1" w:themeFillTint="80"/>
            <w:vAlign w:val="center"/>
          </w:tcPr>
          <w:p w14:paraId="37F866D9" w14:textId="67AAA781" w:rsidR="00A07033" w:rsidRPr="00873632" w:rsidRDefault="00A07033" w:rsidP="00F357EB">
            <w:pPr>
              <w:spacing w:after="0" w:line="240" w:lineRule="auto"/>
              <w:jc w:val="center"/>
              <w:rPr>
                <w:color w:val="FFFFFF" w:themeColor="background1"/>
                <w:szCs w:val="20"/>
                <w:lang w:val="es-ES"/>
              </w:rPr>
            </w:pPr>
            <w:r w:rsidRPr="00873632">
              <w:rPr>
                <w:color w:val="FFFFFF" w:themeColor="background1"/>
                <w:szCs w:val="20"/>
                <w:lang w:val="es-ES"/>
              </w:rPr>
              <w:t>Meta</w:t>
            </w:r>
            <w:r>
              <w:rPr>
                <w:color w:val="FFFFFF" w:themeColor="background1"/>
                <w:szCs w:val="20"/>
                <w:lang w:val="es-ES"/>
              </w:rPr>
              <w:t xml:space="preserve"> (202</w:t>
            </w:r>
            <w:r w:rsidR="009B70C4">
              <w:rPr>
                <w:color w:val="FFFFFF" w:themeColor="background1"/>
                <w:szCs w:val="20"/>
                <w:lang w:val="es-ES"/>
              </w:rPr>
              <w:t>5</w:t>
            </w:r>
            <w:r>
              <w:rPr>
                <w:color w:val="FFFFFF" w:themeColor="background1"/>
                <w:szCs w:val="20"/>
                <w:lang w:val="es-ES"/>
              </w:rPr>
              <w:t xml:space="preserve">) </w:t>
            </w:r>
          </w:p>
        </w:tc>
        <w:tc>
          <w:tcPr>
            <w:tcW w:w="667" w:type="pct"/>
            <w:shd w:val="clear" w:color="auto" w:fill="7F7F7F" w:themeFill="text1" w:themeFillTint="80"/>
            <w:vAlign w:val="center"/>
          </w:tcPr>
          <w:p w14:paraId="4F8E701E" w14:textId="77777777" w:rsidR="00A07033" w:rsidRDefault="00A07033" w:rsidP="00F357EB">
            <w:pPr>
              <w:spacing w:after="0" w:line="240" w:lineRule="auto"/>
              <w:jc w:val="center"/>
              <w:rPr>
                <w:color w:val="FFFFFF" w:themeColor="background1"/>
                <w:szCs w:val="20"/>
                <w:lang w:val="es-ES"/>
              </w:rPr>
            </w:pPr>
            <w:r>
              <w:rPr>
                <w:color w:val="FFFFFF" w:themeColor="background1"/>
                <w:szCs w:val="20"/>
                <w:lang w:val="es-ES"/>
              </w:rPr>
              <w:t>Avance</w:t>
            </w:r>
          </w:p>
          <w:p w14:paraId="26700E36" w14:textId="3AE5BE2E" w:rsidR="00A07033" w:rsidRPr="00873632" w:rsidRDefault="00A07033" w:rsidP="00F357EB">
            <w:pPr>
              <w:spacing w:after="0" w:line="240" w:lineRule="auto"/>
              <w:jc w:val="center"/>
              <w:rPr>
                <w:color w:val="FFFFFF" w:themeColor="background1"/>
                <w:szCs w:val="20"/>
                <w:lang w:val="es-ES"/>
              </w:rPr>
            </w:pPr>
            <w:r>
              <w:rPr>
                <w:color w:val="FFFFFF" w:themeColor="background1"/>
                <w:szCs w:val="20"/>
                <w:lang w:val="es-ES"/>
              </w:rPr>
              <w:t>(202</w:t>
            </w:r>
            <w:r w:rsidR="009B70C4">
              <w:rPr>
                <w:color w:val="FFFFFF" w:themeColor="background1"/>
                <w:szCs w:val="20"/>
                <w:lang w:val="es-ES"/>
              </w:rPr>
              <w:t>5</w:t>
            </w:r>
            <w:r>
              <w:rPr>
                <w:color w:val="FFFFFF" w:themeColor="background1"/>
                <w:szCs w:val="20"/>
                <w:lang w:val="es-ES"/>
              </w:rPr>
              <w:t>)</w:t>
            </w:r>
          </w:p>
        </w:tc>
      </w:tr>
      <w:tr w:rsidR="00A07033" w:rsidRPr="007A0064" w14:paraId="0155A3E3" w14:textId="77777777" w:rsidTr="00663C0E">
        <w:trPr>
          <w:trHeight w:val="1617"/>
        </w:trPr>
        <w:tc>
          <w:tcPr>
            <w:tcW w:w="1120" w:type="pct"/>
            <w:vAlign w:val="center"/>
          </w:tcPr>
          <w:p w14:paraId="01124289" w14:textId="4223B799" w:rsidR="00A07033" w:rsidRPr="009860F1" w:rsidRDefault="00F14ECF" w:rsidP="00F357EB">
            <w:pPr>
              <w:spacing w:after="0" w:line="240" w:lineRule="auto"/>
              <w:rPr>
                <w:sz w:val="18"/>
                <w:szCs w:val="18"/>
                <w:lang w:val="es-ES"/>
              </w:rPr>
            </w:pPr>
            <w:r w:rsidRPr="00F14ECF">
              <w:rPr>
                <w:sz w:val="18"/>
                <w:szCs w:val="18"/>
                <w:lang w:val="es-ES"/>
              </w:rPr>
              <w:t>Cobertura en Seguridad Social</w:t>
            </w:r>
          </w:p>
        </w:tc>
        <w:tc>
          <w:tcPr>
            <w:tcW w:w="1286" w:type="pct"/>
            <w:vAlign w:val="center"/>
          </w:tcPr>
          <w:p w14:paraId="348F1FAB" w14:textId="039FB6E8" w:rsidR="00A07033" w:rsidRPr="009860F1" w:rsidRDefault="00C058BB" w:rsidP="00F357EB">
            <w:pPr>
              <w:spacing w:after="0" w:line="240" w:lineRule="auto"/>
              <w:rPr>
                <w:sz w:val="18"/>
                <w:szCs w:val="18"/>
                <w:lang w:val="es-ES"/>
              </w:rPr>
            </w:pPr>
            <w:r w:rsidRPr="00C058BB">
              <w:rPr>
                <w:sz w:val="18"/>
                <w:szCs w:val="18"/>
                <w:lang w:val="es-ES"/>
              </w:rPr>
              <w:t>Medir el avance de la implementación del esquema de prestación social.</w:t>
            </w:r>
          </w:p>
        </w:tc>
        <w:tc>
          <w:tcPr>
            <w:tcW w:w="1284" w:type="pct"/>
            <w:vAlign w:val="center"/>
          </w:tcPr>
          <w:p w14:paraId="71BEA8CE" w14:textId="285664D9" w:rsidR="00A07033" w:rsidRPr="009860F1" w:rsidRDefault="00C058BB" w:rsidP="00F357EB">
            <w:pPr>
              <w:spacing w:after="0" w:line="240" w:lineRule="auto"/>
              <w:rPr>
                <w:sz w:val="18"/>
                <w:szCs w:val="18"/>
                <w:lang w:val="es-ES"/>
              </w:rPr>
            </w:pPr>
            <w:r w:rsidRPr="00C058BB">
              <w:rPr>
                <w:sz w:val="18"/>
                <w:szCs w:val="18"/>
                <w:lang w:val="es-ES"/>
              </w:rPr>
              <w:t>Se medirá el progreso de las gestiones necesarias para adoptar el esquema completo de prestación social.</w:t>
            </w:r>
          </w:p>
        </w:tc>
        <w:tc>
          <w:tcPr>
            <w:tcW w:w="643" w:type="pct"/>
            <w:vAlign w:val="center"/>
          </w:tcPr>
          <w:p w14:paraId="02C4594C" w14:textId="77777777" w:rsidR="00A07033" w:rsidRDefault="00C058BB" w:rsidP="00F357EB">
            <w:pPr>
              <w:spacing w:after="0" w:line="240" w:lineRule="auto"/>
              <w:jc w:val="center"/>
              <w:rPr>
                <w:sz w:val="18"/>
                <w:szCs w:val="18"/>
                <w:lang w:val="es-ES"/>
              </w:rPr>
            </w:pPr>
            <w:r w:rsidRPr="00C058BB">
              <w:rPr>
                <w:sz w:val="18"/>
                <w:szCs w:val="18"/>
                <w:lang w:val="es-ES"/>
              </w:rPr>
              <w:t>Mínima (2025): 14%</w:t>
            </w:r>
          </w:p>
          <w:p w14:paraId="7399E51C" w14:textId="77777777" w:rsidR="00851561" w:rsidRDefault="00851561" w:rsidP="00F357EB">
            <w:pPr>
              <w:spacing w:after="0" w:line="240" w:lineRule="auto"/>
              <w:jc w:val="center"/>
              <w:rPr>
                <w:sz w:val="18"/>
                <w:szCs w:val="18"/>
                <w:lang w:val="es-ES"/>
              </w:rPr>
            </w:pPr>
          </w:p>
          <w:p w14:paraId="3A5EC954" w14:textId="5B776442" w:rsidR="00C058BB" w:rsidRDefault="00C058BB" w:rsidP="00F357EB">
            <w:pPr>
              <w:spacing w:after="0" w:line="240" w:lineRule="auto"/>
              <w:jc w:val="center"/>
              <w:rPr>
                <w:sz w:val="18"/>
                <w:szCs w:val="18"/>
                <w:lang w:val="es-ES"/>
              </w:rPr>
            </w:pPr>
            <w:r w:rsidRPr="00C058BB">
              <w:rPr>
                <w:sz w:val="18"/>
                <w:szCs w:val="18"/>
                <w:lang w:val="es-ES"/>
              </w:rPr>
              <w:t>Óptima (2025): 20%</w:t>
            </w:r>
          </w:p>
        </w:tc>
        <w:tc>
          <w:tcPr>
            <w:tcW w:w="667" w:type="pct"/>
            <w:vAlign w:val="center"/>
          </w:tcPr>
          <w:p w14:paraId="615E7FB1" w14:textId="5976B358" w:rsidR="00A07033" w:rsidRPr="00091538" w:rsidRDefault="00AD1C05" w:rsidP="00F357EB">
            <w:pPr>
              <w:spacing w:after="0" w:line="240" w:lineRule="auto"/>
              <w:jc w:val="center"/>
              <w:rPr>
                <w:sz w:val="18"/>
                <w:szCs w:val="18"/>
                <w:lang w:val="es-ES"/>
              </w:rPr>
            </w:pPr>
            <w:r w:rsidRPr="00091538">
              <w:rPr>
                <w:sz w:val="18"/>
                <w:szCs w:val="18"/>
                <w:lang w:val="es-ES"/>
              </w:rPr>
              <w:t>10</w:t>
            </w:r>
            <w:r w:rsidR="009A7761" w:rsidRPr="00091538">
              <w:rPr>
                <w:sz w:val="18"/>
                <w:szCs w:val="18"/>
                <w:lang w:val="es-ES"/>
              </w:rPr>
              <w:t>%</w:t>
            </w:r>
          </w:p>
        </w:tc>
      </w:tr>
      <w:tr w:rsidR="00A07033" w:rsidRPr="007A0064" w14:paraId="2C760949" w14:textId="77777777" w:rsidTr="00BA76F2">
        <w:trPr>
          <w:trHeight w:val="2817"/>
        </w:trPr>
        <w:tc>
          <w:tcPr>
            <w:tcW w:w="1120" w:type="pct"/>
            <w:vAlign w:val="center"/>
          </w:tcPr>
          <w:p w14:paraId="4D7CF53C" w14:textId="0A327DC3" w:rsidR="00A07033" w:rsidRPr="009860F1" w:rsidRDefault="00F14ECF" w:rsidP="00F357EB">
            <w:pPr>
              <w:spacing w:after="0" w:line="240" w:lineRule="auto"/>
              <w:rPr>
                <w:sz w:val="18"/>
                <w:szCs w:val="18"/>
                <w:lang w:val="es-ES"/>
              </w:rPr>
            </w:pPr>
            <w:r w:rsidRPr="00F14ECF">
              <w:rPr>
                <w:sz w:val="18"/>
                <w:szCs w:val="18"/>
                <w:lang w:val="es-ES"/>
              </w:rPr>
              <w:t xml:space="preserve">Seguro de vida y </w:t>
            </w:r>
            <w:r w:rsidR="00091538" w:rsidRPr="00091538">
              <w:rPr>
                <w:sz w:val="18"/>
                <w:szCs w:val="18"/>
                <w:lang w:val="es-ES"/>
              </w:rPr>
              <w:t xml:space="preserve">Sistema de Ahorros de Prestamos </w:t>
            </w:r>
            <w:r w:rsidR="00091538">
              <w:rPr>
                <w:sz w:val="18"/>
                <w:szCs w:val="18"/>
                <w:lang w:val="es-ES"/>
              </w:rPr>
              <w:t>(</w:t>
            </w:r>
            <w:r w:rsidRPr="00F14ECF">
              <w:rPr>
                <w:sz w:val="18"/>
                <w:szCs w:val="18"/>
                <w:lang w:val="es-ES"/>
              </w:rPr>
              <w:t>SIAP</w:t>
            </w:r>
            <w:r w:rsidR="00091538">
              <w:rPr>
                <w:sz w:val="18"/>
                <w:szCs w:val="18"/>
                <w:lang w:val="es-ES"/>
              </w:rPr>
              <w:t>)</w:t>
            </w:r>
          </w:p>
        </w:tc>
        <w:tc>
          <w:tcPr>
            <w:tcW w:w="1286" w:type="pct"/>
            <w:vAlign w:val="center"/>
          </w:tcPr>
          <w:p w14:paraId="4DD8DA5C" w14:textId="4E5650D0" w:rsidR="00A07033" w:rsidRPr="009860F1" w:rsidRDefault="003B4196" w:rsidP="00F357EB">
            <w:pPr>
              <w:spacing w:after="0" w:line="240" w:lineRule="auto"/>
              <w:rPr>
                <w:sz w:val="18"/>
                <w:szCs w:val="18"/>
                <w:lang w:val="es-ES"/>
              </w:rPr>
            </w:pPr>
            <w:r w:rsidRPr="003B4196">
              <w:rPr>
                <w:sz w:val="18"/>
                <w:szCs w:val="18"/>
                <w:lang w:val="es-ES"/>
              </w:rPr>
              <w:t>Medir el avance de la implementación del esquema de prestación social.</w:t>
            </w:r>
          </w:p>
        </w:tc>
        <w:tc>
          <w:tcPr>
            <w:tcW w:w="1284" w:type="pct"/>
            <w:vAlign w:val="center"/>
          </w:tcPr>
          <w:p w14:paraId="133DDF61" w14:textId="582859CD" w:rsidR="00A07033" w:rsidRPr="009860F1" w:rsidRDefault="003B4196" w:rsidP="00F357EB">
            <w:pPr>
              <w:spacing w:after="0" w:line="240" w:lineRule="auto"/>
              <w:rPr>
                <w:sz w:val="18"/>
                <w:szCs w:val="18"/>
                <w:lang w:val="es-ES"/>
              </w:rPr>
            </w:pPr>
            <w:r w:rsidRPr="003B4196">
              <w:rPr>
                <w:sz w:val="18"/>
                <w:szCs w:val="18"/>
                <w:lang w:val="es-ES"/>
              </w:rPr>
              <w:t>Se medirá el progreso de las gestiones necesarias para adoptar el esquema completo de prestación social.</w:t>
            </w:r>
          </w:p>
        </w:tc>
        <w:tc>
          <w:tcPr>
            <w:tcW w:w="643" w:type="pct"/>
            <w:vAlign w:val="center"/>
          </w:tcPr>
          <w:p w14:paraId="5422B58E" w14:textId="0BF1DC5D" w:rsidR="00A07033" w:rsidRDefault="003B4196" w:rsidP="00F357EB">
            <w:pPr>
              <w:spacing w:after="0" w:line="240" w:lineRule="auto"/>
              <w:jc w:val="center"/>
              <w:rPr>
                <w:sz w:val="18"/>
                <w:szCs w:val="18"/>
                <w:lang w:val="es-ES"/>
              </w:rPr>
            </w:pPr>
            <w:r w:rsidRPr="003B4196">
              <w:rPr>
                <w:sz w:val="18"/>
                <w:szCs w:val="18"/>
                <w:lang w:val="es-ES"/>
              </w:rPr>
              <w:t>Mínima (2025): 16%</w:t>
            </w:r>
          </w:p>
          <w:p w14:paraId="589FA48A" w14:textId="77777777" w:rsidR="003B4196" w:rsidRDefault="003B4196" w:rsidP="00F357EB">
            <w:pPr>
              <w:spacing w:after="0" w:line="240" w:lineRule="auto"/>
              <w:jc w:val="center"/>
              <w:rPr>
                <w:sz w:val="18"/>
                <w:szCs w:val="18"/>
                <w:lang w:val="es-ES"/>
              </w:rPr>
            </w:pPr>
          </w:p>
          <w:p w14:paraId="47AF4B8D" w14:textId="7DF97B23" w:rsidR="003B4196" w:rsidRDefault="003B4196" w:rsidP="00F357EB">
            <w:pPr>
              <w:spacing w:after="0" w:line="240" w:lineRule="auto"/>
              <w:jc w:val="center"/>
              <w:rPr>
                <w:sz w:val="18"/>
                <w:szCs w:val="18"/>
                <w:lang w:val="es-ES"/>
              </w:rPr>
            </w:pPr>
            <w:r w:rsidRPr="003B4196">
              <w:rPr>
                <w:sz w:val="18"/>
                <w:szCs w:val="18"/>
                <w:lang w:val="es-ES"/>
              </w:rPr>
              <w:t>Óptima (2025): 20%</w:t>
            </w:r>
          </w:p>
        </w:tc>
        <w:tc>
          <w:tcPr>
            <w:tcW w:w="667" w:type="pct"/>
            <w:vAlign w:val="center"/>
          </w:tcPr>
          <w:p w14:paraId="4BF1FB30" w14:textId="33DF3202" w:rsidR="00AD1C05" w:rsidRPr="00091538" w:rsidRDefault="00851561" w:rsidP="00F357EB">
            <w:pPr>
              <w:spacing w:after="0" w:line="240" w:lineRule="auto"/>
              <w:jc w:val="center"/>
              <w:rPr>
                <w:sz w:val="18"/>
                <w:szCs w:val="18"/>
                <w:lang w:val="es-ES"/>
              </w:rPr>
            </w:pPr>
            <w:r w:rsidRPr="00091538">
              <w:rPr>
                <w:sz w:val="18"/>
                <w:szCs w:val="18"/>
                <w:lang w:val="es-ES"/>
              </w:rPr>
              <w:t>Mínima</w:t>
            </w:r>
          </w:p>
          <w:p w14:paraId="27B1DE4D" w14:textId="78637E5A" w:rsidR="00AD1C05" w:rsidRPr="00091538" w:rsidRDefault="00C93865" w:rsidP="00F357EB">
            <w:pPr>
              <w:spacing w:after="0" w:line="240" w:lineRule="auto"/>
              <w:jc w:val="center"/>
              <w:rPr>
                <w:sz w:val="18"/>
                <w:szCs w:val="18"/>
                <w:lang w:val="es-ES"/>
              </w:rPr>
            </w:pPr>
            <w:r w:rsidRPr="00091538">
              <w:rPr>
                <w:sz w:val="18"/>
                <w:szCs w:val="18"/>
                <w:lang w:val="es-ES"/>
              </w:rPr>
              <w:t>100</w:t>
            </w:r>
            <w:r w:rsidR="00AD1C05" w:rsidRPr="00091538">
              <w:rPr>
                <w:sz w:val="18"/>
                <w:szCs w:val="18"/>
                <w:lang w:val="es-ES"/>
              </w:rPr>
              <w:t xml:space="preserve"> %</w:t>
            </w:r>
          </w:p>
          <w:p w14:paraId="7A4C8E8B" w14:textId="77777777" w:rsidR="00AD1C05" w:rsidRPr="00091538" w:rsidRDefault="00AD1C05" w:rsidP="00F357EB">
            <w:pPr>
              <w:spacing w:after="0" w:line="240" w:lineRule="auto"/>
              <w:jc w:val="center"/>
              <w:rPr>
                <w:sz w:val="18"/>
                <w:szCs w:val="18"/>
                <w:lang w:val="es-ES"/>
              </w:rPr>
            </w:pPr>
          </w:p>
          <w:p w14:paraId="57F1E982" w14:textId="747B1731" w:rsidR="00C93865" w:rsidRPr="00091538" w:rsidRDefault="00851561" w:rsidP="00F357EB">
            <w:pPr>
              <w:spacing w:after="0" w:line="240" w:lineRule="auto"/>
              <w:jc w:val="center"/>
              <w:rPr>
                <w:sz w:val="18"/>
                <w:szCs w:val="18"/>
                <w:lang w:val="es-ES"/>
              </w:rPr>
            </w:pPr>
            <w:r w:rsidRPr="00091538">
              <w:rPr>
                <w:sz w:val="18"/>
                <w:szCs w:val="18"/>
                <w:lang w:val="es-ES"/>
              </w:rPr>
              <w:t xml:space="preserve">Óptima </w:t>
            </w:r>
            <w:r w:rsidR="00C93865" w:rsidRPr="00091538">
              <w:rPr>
                <w:sz w:val="18"/>
                <w:szCs w:val="18"/>
                <w:lang w:val="es-ES"/>
              </w:rPr>
              <w:t>83%</w:t>
            </w:r>
          </w:p>
          <w:p w14:paraId="2F7C4EEF" w14:textId="77777777" w:rsidR="00BA76F2" w:rsidRDefault="00BA76F2" w:rsidP="00F357EB">
            <w:pPr>
              <w:spacing w:after="0" w:line="240" w:lineRule="auto"/>
              <w:jc w:val="center"/>
              <w:rPr>
                <w:sz w:val="18"/>
                <w:szCs w:val="18"/>
                <w:lang w:val="es-ES"/>
              </w:rPr>
            </w:pPr>
          </w:p>
          <w:p w14:paraId="2AF24CB8" w14:textId="433DA8AA" w:rsidR="00A07033" w:rsidRPr="00091538" w:rsidRDefault="00D35AC9" w:rsidP="00F357EB">
            <w:pPr>
              <w:spacing w:after="0" w:line="240" w:lineRule="auto"/>
              <w:jc w:val="center"/>
              <w:rPr>
                <w:sz w:val="18"/>
                <w:szCs w:val="18"/>
                <w:lang w:val="es-ES"/>
              </w:rPr>
            </w:pPr>
            <w:r w:rsidRPr="00091538">
              <w:rPr>
                <w:sz w:val="18"/>
                <w:szCs w:val="18"/>
                <w:lang w:val="es-ES"/>
              </w:rPr>
              <w:t>Datos en relación al Seguro de vida, el SIAP no ha tenido avances</w:t>
            </w:r>
            <w:r w:rsidR="00CA1431" w:rsidRPr="00091538">
              <w:rPr>
                <w:sz w:val="18"/>
                <w:szCs w:val="18"/>
                <w:lang w:val="es-ES"/>
              </w:rPr>
              <w:t xml:space="preserve"> </w:t>
            </w:r>
          </w:p>
        </w:tc>
      </w:tr>
      <w:tr w:rsidR="00F14ECF" w:rsidRPr="007A0064" w14:paraId="20709683" w14:textId="77777777" w:rsidTr="00BA76F2">
        <w:trPr>
          <w:trHeight w:val="2120"/>
        </w:trPr>
        <w:tc>
          <w:tcPr>
            <w:tcW w:w="1120" w:type="pct"/>
            <w:vAlign w:val="center"/>
          </w:tcPr>
          <w:p w14:paraId="7CEAD97E" w14:textId="63C77826" w:rsidR="00F14ECF" w:rsidRPr="00F14ECF" w:rsidRDefault="00F14ECF" w:rsidP="00F357EB">
            <w:pPr>
              <w:spacing w:after="0" w:line="240" w:lineRule="auto"/>
              <w:rPr>
                <w:sz w:val="18"/>
                <w:szCs w:val="18"/>
                <w:lang w:val="es-ES"/>
              </w:rPr>
            </w:pPr>
            <w:r w:rsidRPr="00F14ECF">
              <w:rPr>
                <w:sz w:val="18"/>
                <w:szCs w:val="18"/>
                <w:lang w:val="es-ES"/>
              </w:rPr>
              <w:t>Salario</w:t>
            </w:r>
          </w:p>
        </w:tc>
        <w:tc>
          <w:tcPr>
            <w:tcW w:w="1286" w:type="pct"/>
            <w:vAlign w:val="center"/>
          </w:tcPr>
          <w:p w14:paraId="58A6AD89" w14:textId="4B458D49" w:rsidR="00F14ECF" w:rsidRPr="009860F1" w:rsidRDefault="0007737B" w:rsidP="00F357EB">
            <w:pPr>
              <w:spacing w:after="0" w:line="240" w:lineRule="auto"/>
              <w:rPr>
                <w:sz w:val="18"/>
                <w:szCs w:val="18"/>
                <w:lang w:val="es-ES"/>
              </w:rPr>
            </w:pPr>
            <w:r w:rsidRPr="0007737B">
              <w:rPr>
                <w:sz w:val="18"/>
                <w:szCs w:val="18"/>
                <w:lang w:val="es-ES"/>
              </w:rPr>
              <w:t>Medir el avance en las gestiones correspondientes al incremento salarial.</w:t>
            </w:r>
          </w:p>
        </w:tc>
        <w:tc>
          <w:tcPr>
            <w:tcW w:w="1284" w:type="pct"/>
            <w:vAlign w:val="center"/>
          </w:tcPr>
          <w:p w14:paraId="0D5C36DE" w14:textId="11BE918A" w:rsidR="00F14ECF" w:rsidRPr="009860F1" w:rsidRDefault="0007737B" w:rsidP="00F357EB">
            <w:pPr>
              <w:spacing w:after="0" w:line="240" w:lineRule="auto"/>
              <w:rPr>
                <w:sz w:val="18"/>
                <w:szCs w:val="18"/>
                <w:lang w:val="es-ES"/>
              </w:rPr>
            </w:pPr>
            <w:r w:rsidRPr="0007737B">
              <w:rPr>
                <w:sz w:val="18"/>
                <w:szCs w:val="18"/>
                <w:lang w:val="es-ES"/>
              </w:rPr>
              <w:t>Se medirá el progreso de las gestiones necesarios para establecer el incremento salarial permanente.</w:t>
            </w:r>
          </w:p>
        </w:tc>
        <w:tc>
          <w:tcPr>
            <w:tcW w:w="643" w:type="pct"/>
            <w:vAlign w:val="center"/>
          </w:tcPr>
          <w:p w14:paraId="26C4A0DD" w14:textId="264008DF" w:rsidR="00F14ECF" w:rsidRDefault="0007737B" w:rsidP="00F357EB">
            <w:pPr>
              <w:spacing w:after="0" w:line="240" w:lineRule="auto"/>
              <w:jc w:val="center"/>
              <w:rPr>
                <w:sz w:val="18"/>
                <w:szCs w:val="18"/>
                <w:lang w:val="es-ES"/>
              </w:rPr>
            </w:pPr>
            <w:r w:rsidRPr="0007737B">
              <w:rPr>
                <w:sz w:val="18"/>
                <w:szCs w:val="18"/>
                <w:lang w:val="es-ES"/>
              </w:rPr>
              <w:t>Mínima (2025): 4.25%</w:t>
            </w:r>
          </w:p>
          <w:p w14:paraId="01A11E05" w14:textId="77777777" w:rsidR="0007737B" w:rsidRDefault="0007737B" w:rsidP="00F357EB">
            <w:pPr>
              <w:spacing w:after="0" w:line="240" w:lineRule="auto"/>
              <w:jc w:val="center"/>
              <w:rPr>
                <w:sz w:val="18"/>
                <w:szCs w:val="18"/>
                <w:lang w:val="es-ES"/>
              </w:rPr>
            </w:pPr>
          </w:p>
          <w:p w14:paraId="25B18AD0" w14:textId="7DFCD48C" w:rsidR="0007737B" w:rsidRDefault="0007737B" w:rsidP="00F357EB">
            <w:pPr>
              <w:spacing w:after="0" w:line="240" w:lineRule="auto"/>
              <w:jc w:val="center"/>
              <w:rPr>
                <w:sz w:val="18"/>
                <w:szCs w:val="18"/>
                <w:lang w:val="es-ES"/>
              </w:rPr>
            </w:pPr>
            <w:r w:rsidRPr="0007737B">
              <w:rPr>
                <w:sz w:val="18"/>
                <w:szCs w:val="18"/>
                <w:lang w:val="es-ES"/>
              </w:rPr>
              <w:t>Óptima (2025): 6.50%</w:t>
            </w:r>
          </w:p>
        </w:tc>
        <w:tc>
          <w:tcPr>
            <w:tcW w:w="667" w:type="pct"/>
            <w:vAlign w:val="center"/>
          </w:tcPr>
          <w:p w14:paraId="6F806664" w14:textId="41F8FC5F" w:rsidR="00AD1C05" w:rsidRPr="00BA76F2" w:rsidRDefault="00851561" w:rsidP="00F357EB">
            <w:pPr>
              <w:spacing w:after="0" w:line="240" w:lineRule="auto"/>
              <w:jc w:val="center"/>
              <w:rPr>
                <w:sz w:val="18"/>
                <w:szCs w:val="18"/>
                <w:lang w:val="es-ES"/>
              </w:rPr>
            </w:pPr>
            <w:r w:rsidRPr="00BA76F2">
              <w:rPr>
                <w:sz w:val="18"/>
                <w:szCs w:val="18"/>
                <w:lang w:val="es-ES"/>
              </w:rPr>
              <w:t>Mínima</w:t>
            </w:r>
          </w:p>
          <w:p w14:paraId="7C3A8D5E" w14:textId="347B7E0B" w:rsidR="00F14ECF" w:rsidRPr="00BA76F2" w:rsidRDefault="00AD1C05" w:rsidP="00F357EB">
            <w:pPr>
              <w:spacing w:after="0" w:line="240" w:lineRule="auto"/>
              <w:jc w:val="center"/>
              <w:rPr>
                <w:sz w:val="18"/>
                <w:szCs w:val="18"/>
                <w:lang w:val="es-ES"/>
              </w:rPr>
            </w:pPr>
            <w:r w:rsidRPr="00BA76F2">
              <w:rPr>
                <w:sz w:val="18"/>
                <w:szCs w:val="18"/>
                <w:lang w:val="es-ES"/>
              </w:rPr>
              <w:t>95.9%</w:t>
            </w:r>
          </w:p>
          <w:p w14:paraId="4B09DF35" w14:textId="77777777" w:rsidR="00AD1C05" w:rsidRPr="00BA76F2" w:rsidRDefault="00AD1C05" w:rsidP="00F357EB">
            <w:pPr>
              <w:spacing w:after="0" w:line="240" w:lineRule="auto"/>
              <w:jc w:val="center"/>
              <w:rPr>
                <w:sz w:val="18"/>
                <w:szCs w:val="18"/>
                <w:lang w:val="es-ES"/>
              </w:rPr>
            </w:pPr>
          </w:p>
          <w:p w14:paraId="39A9A833" w14:textId="77777777" w:rsidR="00AD1C05" w:rsidRPr="00BA76F2" w:rsidRDefault="00851561" w:rsidP="00F357EB">
            <w:pPr>
              <w:spacing w:after="0" w:line="240" w:lineRule="auto"/>
              <w:jc w:val="center"/>
              <w:rPr>
                <w:sz w:val="18"/>
                <w:szCs w:val="18"/>
                <w:lang w:val="es-ES"/>
              </w:rPr>
            </w:pPr>
            <w:r w:rsidRPr="00BA76F2">
              <w:rPr>
                <w:sz w:val="18"/>
                <w:szCs w:val="18"/>
                <w:lang w:val="es-ES"/>
              </w:rPr>
              <w:t xml:space="preserve">Óptima </w:t>
            </w:r>
            <w:r w:rsidR="00AD1C05" w:rsidRPr="00BA76F2">
              <w:rPr>
                <w:sz w:val="18"/>
                <w:szCs w:val="18"/>
                <w:lang w:val="es-ES"/>
              </w:rPr>
              <w:t>86.3 %</w:t>
            </w:r>
          </w:p>
          <w:p w14:paraId="17F5B4BD" w14:textId="77777777" w:rsidR="00DB6C44" w:rsidRPr="00BA76F2" w:rsidRDefault="00DB6C44" w:rsidP="00F357EB">
            <w:pPr>
              <w:spacing w:after="0" w:line="240" w:lineRule="auto"/>
              <w:jc w:val="center"/>
              <w:rPr>
                <w:sz w:val="18"/>
                <w:szCs w:val="18"/>
                <w:lang w:val="es-ES"/>
              </w:rPr>
            </w:pPr>
          </w:p>
          <w:p w14:paraId="27270ED4" w14:textId="090A7B0F" w:rsidR="00DB6C44" w:rsidRPr="00BA76F2" w:rsidRDefault="00BA76F2" w:rsidP="00F357EB">
            <w:pPr>
              <w:spacing w:after="0" w:line="240" w:lineRule="auto"/>
              <w:jc w:val="center"/>
              <w:rPr>
                <w:sz w:val="18"/>
                <w:szCs w:val="18"/>
                <w:lang w:val="es-ES"/>
              </w:rPr>
            </w:pPr>
            <w:r w:rsidRPr="00BA76F2">
              <w:rPr>
                <w:sz w:val="18"/>
                <w:szCs w:val="18"/>
                <w:lang w:val="es-ES"/>
              </w:rPr>
              <w:t>N</w:t>
            </w:r>
            <w:r w:rsidR="00DB6C44" w:rsidRPr="00BA76F2">
              <w:rPr>
                <w:sz w:val="18"/>
                <w:szCs w:val="18"/>
                <w:lang w:val="es-ES"/>
              </w:rPr>
              <w:t>o ha tenido avances</w:t>
            </w:r>
          </w:p>
        </w:tc>
      </w:tr>
    </w:tbl>
    <w:p w14:paraId="51B9BB1C" w14:textId="764C0423" w:rsidR="00465B3A" w:rsidRDefault="00465B3A" w:rsidP="00A07033">
      <w:pPr>
        <w:spacing w:after="0" w:line="240" w:lineRule="auto"/>
        <w:rPr>
          <w:rFonts w:cstheme="minorHAnsi"/>
        </w:rPr>
      </w:pPr>
    </w:p>
    <w:p w14:paraId="5D4C0F8A" w14:textId="66256DED" w:rsidR="00406E48" w:rsidRPr="007B22B2" w:rsidRDefault="00396759" w:rsidP="00AF6EF9">
      <w:pPr>
        <w:pStyle w:val="Ttulo4"/>
        <w:numPr>
          <w:ilvl w:val="1"/>
          <w:numId w:val="10"/>
        </w:numPr>
        <w:ind w:left="709"/>
      </w:pPr>
      <w:r w:rsidRPr="007B22B2">
        <w:t>Indicadores de Resultados e Indicadores de Servicios y Gestión</w:t>
      </w:r>
    </w:p>
    <w:p w14:paraId="7D56C9AD" w14:textId="7EFDF835" w:rsidR="001341A2" w:rsidRPr="00100963" w:rsidRDefault="003D5B86" w:rsidP="00FD32B4">
      <w:pPr>
        <w:rPr>
          <w:bCs/>
          <w:lang w:val="es-ES"/>
        </w:rPr>
      </w:pPr>
      <w:r w:rsidRPr="00100963">
        <w:rPr>
          <w:rFonts w:eastAsia="Times New Roman" w:cs="Arial"/>
          <w:bCs/>
          <w:szCs w:val="20"/>
          <w:lang w:eastAsia="es-MX"/>
        </w:rPr>
        <w:t>Indicadores de Resultados</w:t>
      </w:r>
      <w:r w:rsidR="00FF2A68" w:rsidRPr="00100963">
        <w:rPr>
          <w:rFonts w:eastAsia="Times New Roman" w:cs="Arial"/>
          <w:bCs/>
          <w:szCs w:val="20"/>
          <w:lang w:eastAsia="es-MX"/>
        </w:rPr>
        <w:t xml:space="preserve"> (Estratégicos)</w:t>
      </w:r>
    </w:p>
    <w:p w14:paraId="0583FE0B" w14:textId="215F4A99" w:rsidR="001341A2" w:rsidRPr="001F0FBF" w:rsidRDefault="001F0FBF" w:rsidP="001F0FBF">
      <w:pPr>
        <w:pStyle w:val="Prrafodelista"/>
        <w:numPr>
          <w:ilvl w:val="0"/>
          <w:numId w:val="25"/>
        </w:numPr>
        <w:rPr>
          <w:lang w:val="es-ES"/>
        </w:rPr>
      </w:pPr>
      <w:r w:rsidRPr="001F0FBF">
        <w:rPr>
          <w:lang w:val="es-ES"/>
        </w:rPr>
        <w:t>Porcentaje de variación del índice delictivo en los Servicios de Protección y Seguridad Pública Especializada contratados.</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10"/>
        <w:gridCol w:w="1165"/>
        <w:gridCol w:w="1721"/>
        <w:gridCol w:w="1241"/>
        <w:gridCol w:w="1796"/>
        <w:gridCol w:w="1395"/>
      </w:tblGrid>
      <w:tr w:rsidR="001341A2" w:rsidRPr="00605B2D" w14:paraId="218AA831" w14:textId="77777777" w:rsidTr="001F0FBF">
        <w:trPr>
          <w:trHeight w:val="415"/>
        </w:trPr>
        <w:tc>
          <w:tcPr>
            <w:tcW w:w="855" w:type="pct"/>
            <w:shd w:val="clear" w:color="auto" w:fill="A6A6A6" w:themeFill="background1" w:themeFillShade="A6"/>
            <w:vAlign w:val="center"/>
          </w:tcPr>
          <w:p w14:paraId="33B599C7" w14:textId="77777777" w:rsidR="001341A2" w:rsidRPr="007D0001" w:rsidRDefault="001341A2" w:rsidP="00F357EB">
            <w:pPr>
              <w:spacing w:line="240" w:lineRule="auto"/>
              <w:jc w:val="center"/>
              <w:rPr>
                <w:rFonts w:cs="Arial"/>
                <w:color w:val="FFFFFF" w:themeColor="background1"/>
                <w:lang w:val="es-ES"/>
              </w:rPr>
            </w:pPr>
            <w:r w:rsidRPr="007D0001">
              <w:rPr>
                <w:rFonts w:cs="Arial"/>
                <w:color w:val="FFFFFF" w:themeColor="background1"/>
                <w:lang w:val="es-ES"/>
              </w:rPr>
              <w:t>Definición:</w:t>
            </w:r>
          </w:p>
        </w:tc>
        <w:tc>
          <w:tcPr>
            <w:tcW w:w="4145" w:type="pct"/>
            <w:gridSpan w:val="5"/>
            <w:vAlign w:val="center"/>
          </w:tcPr>
          <w:p w14:paraId="58D94075" w14:textId="02A8C6CD" w:rsidR="001341A2" w:rsidRPr="00424701" w:rsidRDefault="001F0FBF" w:rsidP="00F357EB">
            <w:pPr>
              <w:spacing w:line="240" w:lineRule="auto"/>
              <w:rPr>
                <w:rFonts w:cs="Arial"/>
                <w:color w:val="404040" w:themeColor="text1" w:themeTint="BF"/>
                <w:lang w:val="es-ES"/>
              </w:rPr>
            </w:pPr>
            <w:r w:rsidRPr="00424701">
              <w:rPr>
                <w:rFonts w:cs="Arial"/>
                <w:color w:val="404040" w:themeColor="text1" w:themeTint="BF"/>
                <w:lang w:val="es-ES"/>
              </w:rPr>
              <w:t>Mide la tasa de variación del índice delictivo en los sectores productivos que cuentan con Servicios de Protección y Seguridad Pública Especializada.</w:t>
            </w:r>
          </w:p>
        </w:tc>
      </w:tr>
      <w:tr w:rsidR="001341A2" w:rsidRPr="00605B2D" w14:paraId="3C7F9723" w14:textId="77777777" w:rsidTr="001F0FBF">
        <w:trPr>
          <w:trHeight w:val="563"/>
        </w:trPr>
        <w:tc>
          <w:tcPr>
            <w:tcW w:w="855" w:type="pct"/>
            <w:shd w:val="clear" w:color="auto" w:fill="A6A6A6" w:themeFill="background1" w:themeFillShade="A6"/>
            <w:vAlign w:val="center"/>
          </w:tcPr>
          <w:p w14:paraId="5F63118D" w14:textId="77777777" w:rsidR="001341A2" w:rsidRPr="007D0001" w:rsidRDefault="001341A2" w:rsidP="00F357EB">
            <w:pPr>
              <w:spacing w:line="240" w:lineRule="auto"/>
              <w:jc w:val="center"/>
              <w:rPr>
                <w:rFonts w:cs="Arial"/>
                <w:color w:val="FFFFFF" w:themeColor="background1"/>
                <w:lang w:val="es-ES"/>
              </w:rPr>
            </w:pPr>
            <w:r w:rsidRPr="007D0001">
              <w:rPr>
                <w:rFonts w:cs="Arial"/>
                <w:color w:val="FFFFFF" w:themeColor="background1"/>
                <w:lang w:val="es-ES"/>
              </w:rPr>
              <w:t>Método de Cálculo:</w:t>
            </w:r>
          </w:p>
        </w:tc>
        <w:tc>
          <w:tcPr>
            <w:tcW w:w="4145" w:type="pct"/>
            <w:gridSpan w:val="5"/>
            <w:vAlign w:val="center"/>
          </w:tcPr>
          <w:p w14:paraId="76A53F70" w14:textId="50B15769" w:rsidR="001341A2" w:rsidRPr="00424701" w:rsidRDefault="00EA7456" w:rsidP="00F357EB">
            <w:pPr>
              <w:spacing w:line="240" w:lineRule="auto"/>
              <w:rPr>
                <w:rFonts w:cs="Arial"/>
                <w:color w:val="404040" w:themeColor="text1" w:themeTint="BF"/>
                <w:lang w:val="es-ES"/>
              </w:rPr>
            </w:pPr>
            <w:proofErr w:type="spellStart"/>
            <w:r w:rsidRPr="00424701">
              <w:rPr>
                <w:rFonts w:cs="Arial"/>
                <w:color w:val="404040" w:themeColor="text1" w:themeTint="BF"/>
                <w:lang w:val="es-ES"/>
              </w:rPr>
              <w:t>It</w:t>
            </w:r>
            <w:proofErr w:type="spellEnd"/>
            <w:r w:rsidRPr="00424701">
              <w:rPr>
                <w:rFonts w:cs="Arial"/>
                <w:color w:val="404040" w:themeColor="text1" w:themeTint="BF"/>
                <w:lang w:val="es-ES"/>
              </w:rPr>
              <w:t>= ((Total de delitos acontecidos en los servicios contratados durante el periodo actual / Total de delitos acontecidos en los servicios contratados durante el periodo anterior) - 1) x 100</w:t>
            </w:r>
          </w:p>
        </w:tc>
      </w:tr>
      <w:tr w:rsidR="001341A2" w:rsidRPr="00605B2D" w14:paraId="5C3AC1CF" w14:textId="77777777" w:rsidTr="00D27E54">
        <w:trPr>
          <w:trHeight w:val="543"/>
        </w:trPr>
        <w:tc>
          <w:tcPr>
            <w:tcW w:w="855" w:type="pct"/>
            <w:shd w:val="clear" w:color="auto" w:fill="A6A6A6" w:themeFill="background1" w:themeFillShade="A6"/>
            <w:vAlign w:val="center"/>
          </w:tcPr>
          <w:p w14:paraId="05D5DF7A" w14:textId="77777777" w:rsidR="001341A2" w:rsidRPr="007D0001" w:rsidRDefault="001341A2" w:rsidP="00F357EB">
            <w:pPr>
              <w:spacing w:line="240" w:lineRule="auto"/>
              <w:jc w:val="center"/>
              <w:rPr>
                <w:rFonts w:cs="Arial"/>
                <w:color w:val="FFFFFF" w:themeColor="background1"/>
                <w:lang w:val="es-ES"/>
              </w:rPr>
            </w:pPr>
            <w:r w:rsidRPr="007D0001">
              <w:rPr>
                <w:rFonts w:cs="Arial"/>
                <w:color w:val="FFFFFF" w:themeColor="background1"/>
              </w:rPr>
              <w:lastRenderedPageBreak/>
              <w:t>Año Base:</w:t>
            </w:r>
          </w:p>
        </w:tc>
        <w:tc>
          <w:tcPr>
            <w:tcW w:w="660" w:type="pct"/>
            <w:vAlign w:val="center"/>
          </w:tcPr>
          <w:p w14:paraId="78EB02EA" w14:textId="717132BD" w:rsidR="001341A2" w:rsidRPr="00424701" w:rsidRDefault="001F0FBF" w:rsidP="00F357EB">
            <w:pPr>
              <w:spacing w:line="240" w:lineRule="auto"/>
              <w:jc w:val="center"/>
              <w:rPr>
                <w:rFonts w:cs="Arial"/>
                <w:color w:val="404040" w:themeColor="text1" w:themeTint="BF"/>
                <w:lang w:val="es-ES"/>
              </w:rPr>
            </w:pPr>
            <w:r w:rsidRPr="00424701">
              <w:rPr>
                <w:rFonts w:cs="Arial"/>
                <w:color w:val="404040" w:themeColor="text1" w:themeTint="BF"/>
                <w:lang w:val="es-ES"/>
              </w:rPr>
              <w:t>2024</w:t>
            </w:r>
          </w:p>
        </w:tc>
        <w:tc>
          <w:tcPr>
            <w:tcW w:w="975" w:type="pct"/>
            <w:shd w:val="clear" w:color="auto" w:fill="A6A6A6" w:themeFill="background1" w:themeFillShade="A6"/>
            <w:vAlign w:val="center"/>
          </w:tcPr>
          <w:p w14:paraId="6ADBC2AA" w14:textId="77777777" w:rsidR="001341A2" w:rsidRPr="007D0001" w:rsidRDefault="001341A2" w:rsidP="00F357EB">
            <w:pPr>
              <w:spacing w:line="240" w:lineRule="auto"/>
              <w:jc w:val="center"/>
              <w:rPr>
                <w:rFonts w:cs="Arial"/>
                <w:color w:val="FFFFFF" w:themeColor="background1"/>
              </w:rPr>
            </w:pPr>
            <w:r w:rsidRPr="007D0001">
              <w:rPr>
                <w:rFonts w:cs="Arial"/>
                <w:color w:val="FFFFFF" w:themeColor="background1"/>
              </w:rPr>
              <w:t>Meta:</w:t>
            </w:r>
          </w:p>
        </w:tc>
        <w:tc>
          <w:tcPr>
            <w:tcW w:w="703" w:type="pct"/>
            <w:vAlign w:val="center"/>
          </w:tcPr>
          <w:p w14:paraId="0BC7F71C" w14:textId="2E97C4ED" w:rsidR="001341A2" w:rsidRPr="00424701" w:rsidRDefault="001F0FBF" w:rsidP="00F357EB">
            <w:pPr>
              <w:spacing w:line="240" w:lineRule="auto"/>
              <w:jc w:val="center"/>
              <w:rPr>
                <w:rFonts w:cs="Arial"/>
                <w:color w:val="404040" w:themeColor="text1" w:themeTint="BF"/>
                <w:lang w:val="es-ES"/>
              </w:rPr>
            </w:pPr>
            <w:r w:rsidRPr="00424701">
              <w:rPr>
                <w:rFonts w:cs="Arial"/>
                <w:color w:val="404040" w:themeColor="text1" w:themeTint="BF"/>
                <w:lang w:val="es-ES"/>
              </w:rPr>
              <w:t>-</w:t>
            </w:r>
            <w:r w:rsidR="00EB15D6" w:rsidRPr="00424701">
              <w:rPr>
                <w:rFonts w:cs="Arial"/>
                <w:color w:val="404040" w:themeColor="text1" w:themeTint="BF"/>
                <w:lang w:val="es-ES"/>
              </w:rPr>
              <w:t xml:space="preserve"> </w:t>
            </w:r>
            <w:r w:rsidRPr="00424701">
              <w:rPr>
                <w:rFonts w:cs="Arial"/>
                <w:color w:val="404040" w:themeColor="text1" w:themeTint="BF"/>
                <w:lang w:val="es-ES"/>
              </w:rPr>
              <w:t>5 %</w:t>
            </w:r>
          </w:p>
        </w:tc>
        <w:tc>
          <w:tcPr>
            <w:tcW w:w="1017" w:type="pct"/>
            <w:shd w:val="clear" w:color="auto" w:fill="A6A6A6" w:themeFill="background1" w:themeFillShade="A6"/>
            <w:vAlign w:val="center"/>
          </w:tcPr>
          <w:p w14:paraId="115FB0AF" w14:textId="7C44313D" w:rsidR="001341A2" w:rsidRPr="00042EC5" w:rsidRDefault="001341A2" w:rsidP="00F357EB">
            <w:pPr>
              <w:spacing w:line="240" w:lineRule="auto"/>
              <w:jc w:val="center"/>
              <w:rPr>
                <w:rFonts w:cs="Arial"/>
                <w:color w:val="FFFFFF" w:themeColor="background1"/>
                <w:lang w:val="es-ES"/>
              </w:rPr>
            </w:pPr>
            <w:r w:rsidRPr="00042EC5">
              <w:rPr>
                <w:rFonts w:cs="Arial"/>
                <w:color w:val="FFFFFF" w:themeColor="background1"/>
                <w:lang w:val="es-ES"/>
              </w:rPr>
              <w:t>Valor del indicador (202</w:t>
            </w:r>
            <w:r w:rsidR="009B70C4" w:rsidRPr="00042EC5">
              <w:rPr>
                <w:rFonts w:cs="Arial"/>
                <w:color w:val="FFFFFF" w:themeColor="background1"/>
                <w:lang w:val="es-ES"/>
              </w:rPr>
              <w:t>5</w:t>
            </w:r>
            <w:r w:rsidRPr="00042EC5">
              <w:rPr>
                <w:rFonts w:cs="Arial"/>
                <w:color w:val="FFFFFF" w:themeColor="background1"/>
                <w:lang w:val="es-ES"/>
              </w:rPr>
              <w:t>):</w:t>
            </w:r>
          </w:p>
        </w:tc>
        <w:tc>
          <w:tcPr>
            <w:tcW w:w="790" w:type="pct"/>
            <w:vAlign w:val="center"/>
          </w:tcPr>
          <w:p w14:paraId="1F09F64E" w14:textId="0AF7D966" w:rsidR="001341A2" w:rsidRPr="00424701" w:rsidRDefault="00D27E54" w:rsidP="00F357EB">
            <w:pPr>
              <w:spacing w:line="240" w:lineRule="auto"/>
              <w:jc w:val="center"/>
              <w:rPr>
                <w:rFonts w:cs="Arial"/>
                <w:color w:val="404040" w:themeColor="text1" w:themeTint="BF"/>
                <w:lang w:val="es-ES"/>
              </w:rPr>
            </w:pPr>
            <w:r w:rsidRPr="00BA76F2">
              <w:rPr>
                <w:rFonts w:cs="Arial"/>
                <w:color w:val="404040" w:themeColor="text1" w:themeTint="BF"/>
                <w:lang w:val="es-ES"/>
              </w:rPr>
              <w:t>7% (</w:t>
            </w:r>
            <w:r w:rsidR="00273699" w:rsidRPr="00BA76F2">
              <w:rPr>
                <w:rFonts w:cs="Arial"/>
                <w:color w:val="404040" w:themeColor="text1" w:themeTint="BF"/>
                <w:lang w:val="es-ES"/>
              </w:rPr>
              <w:t>1</w:t>
            </w:r>
            <w:r w:rsidRPr="00BA76F2">
              <w:rPr>
                <w:rFonts w:cs="Arial"/>
                <w:color w:val="404040" w:themeColor="text1" w:themeTint="BF"/>
                <w:lang w:val="es-ES"/>
              </w:rPr>
              <w:t>)</w:t>
            </w:r>
          </w:p>
        </w:tc>
      </w:tr>
      <w:tr w:rsidR="001341A2" w:rsidRPr="00605B2D" w14:paraId="4491438B" w14:textId="77777777" w:rsidTr="001F0FBF">
        <w:trPr>
          <w:trHeight w:val="624"/>
        </w:trPr>
        <w:tc>
          <w:tcPr>
            <w:tcW w:w="855" w:type="pct"/>
            <w:shd w:val="clear" w:color="auto" w:fill="A6A6A6" w:themeFill="background1" w:themeFillShade="A6"/>
            <w:vAlign w:val="center"/>
          </w:tcPr>
          <w:p w14:paraId="552A1A3C" w14:textId="77777777" w:rsidR="001341A2" w:rsidRPr="007D0001" w:rsidRDefault="001341A2" w:rsidP="00F357EB">
            <w:pPr>
              <w:spacing w:line="240" w:lineRule="auto"/>
              <w:jc w:val="center"/>
              <w:rPr>
                <w:rFonts w:cs="Arial"/>
                <w:color w:val="FFFFFF" w:themeColor="background1"/>
              </w:rPr>
            </w:pPr>
            <w:r w:rsidRPr="007D0001">
              <w:rPr>
                <w:rFonts w:cs="Arial"/>
                <w:color w:val="FFFFFF" w:themeColor="background1"/>
                <w:lang w:val="es-ES"/>
              </w:rPr>
              <w:t>Unidad de Medida:</w:t>
            </w:r>
          </w:p>
        </w:tc>
        <w:tc>
          <w:tcPr>
            <w:tcW w:w="660" w:type="pct"/>
            <w:vAlign w:val="center"/>
          </w:tcPr>
          <w:p w14:paraId="4B3D4930" w14:textId="0D5478E4" w:rsidR="001341A2" w:rsidRPr="00424701" w:rsidRDefault="00EA7456" w:rsidP="00F357EB">
            <w:pPr>
              <w:spacing w:line="240" w:lineRule="auto"/>
              <w:jc w:val="center"/>
              <w:rPr>
                <w:rFonts w:cs="Arial"/>
                <w:color w:val="404040" w:themeColor="text1" w:themeTint="BF"/>
                <w:lang w:val="es-ES"/>
              </w:rPr>
            </w:pPr>
            <w:r w:rsidRPr="00424701">
              <w:rPr>
                <w:rFonts w:cs="Arial"/>
                <w:color w:val="404040" w:themeColor="text1" w:themeTint="BF"/>
                <w:lang w:val="es-ES"/>
              </w:rPr>
              <w:t>Tasa de variación</w:t>
            </w:r>
          </w:p>
        </w:tc>
        <w:tc>
          <w:tcPr>
            <w:tcW w:w="975" w:type="pct"/>
            <w:shd w:val="clear" w:color="auto" w:fill="A6A6A6" w:themeFill="background1" w:themeFillShade="A6"/>
            <w:vAlign w:val="center"/>
          </w:tcPr>
          <w:p w14:paraId="092D84AB" w14:textId="2E89F8EB" w:rsidR="001341A2" w:rsidRPr="007D0001" w:rsidRDefault="001341A2" w:rsidP="00F357EB">
            <w:pPr>
              <w:spacing w:line="240" w:lineRule="auto"/>
              <w:jc w:val="center"/>
              <w:rPr>
                <w:rFonts w:cs="Arial"/>
                <w:color w:val="FFFFFF" w:themeColor="background1"/>
              </w:rPr>
            </w:pPr>
            <w:r w:rsidRPr="007D0001">
              <w:rPr>
                <w:rFonts w:cs="Arial"/>
                <w:color w:val="FFFFFF" w:themeColor="background1"/>
                <w:lang w:val="es-ES"/>
              </w:rPr>
              <w:t>Valor del indicador (202</w:t>
            </w:r>
            <w:r w:rsidR="009B70C4" w:rsidRPr="007D0001">
              <w:rPr>
                <w:rFonts w:cs="Arial"/>
                <w:color w:val="FFFFFF" w:themeColor="background1"/>
                <w:lang w:val="es-ES"/>
              </w:rPr>
              <w:t>4</w:t>
            </w:r>
            <w:r w:rsidRPr="007D0001">
              <w:rPr>
                <w:rFonts w:cs="Arial"/>
                <w:color w:val="FFFFFF" w:themeColor="background1"/>
                <w:lang w:val="es-ES"/>
              </w:rPr>
              <w:t>):</w:t>
            </w:r>
          </w:p>
        </w:tc>
        <w:tc>
          <w:tcPr>
            <w:tcW w:w="703" w:type="pct"/>
            <w:vAlign w:val="center"/>
          </w:tcPr>
          <w:p w14:paraId="32473983" w14:textId="0456689B" w:rsidR="001341A2" w:rsidRPr="00424701" w:rsidRDefault="00C86F1B" w:rsidP="00F357EB">
            <w:pPr>
              <w:spacing w:line="240" w:lineRule="auto"/>
              <w:jc w:val="center"/>
              <w:rPr>
                <w:rFonts w:cs="Arial"/>
                <w:color w:val="404040" w:themeColor="text1" w:themeTint="BF"/>
                <w:lang w:val="es-ES"/>
              </w:rPr>
            </w:pPr>
            <w:r w:rsidRPr="00424701">
              <w:rPr>
                <w:rFonts w:cs="Arial"/>
                <w:color w:val="404040" w:themeColor="text1" w:themeTint="BF"/>
                <w:lang w:val="es-ES"/>
              </w:rPr>
              <w:t>0</w:t>
            </w:r>
          </w:p>
        </w:tc>
        <w:tc>
          <w:tcPr>
            <w:tcW w:w="1017" w:type="pct"/>
            <w:shd w:val="clear" w:color="auto" w:fill="A6A6A6" w:themeFill="background1" w:themeFillShade="A6"/>
            <w:vAlign w:val="center"/>
          </w:tcPr>
          <w:p w14:paraId="71762290" w14:textId="77777777" w:rsidR="001341A2" w:rsidRPr="00042EC5" w:rsidRDefault="001341A2" w:rsidP="00F357EB">
            <w:pPr>
              <w:spacing w:line="240" w:lineRule="auto"/>
              <w:jc w:val="center"/>
              <w:rPr>
                <w:rFonts w:cs="Arial"/>
                <w:color w:val="FFFFFF" w:themeColor="background1"/>
              </w:rPr>
            </w:pPr>
            <w:r w:rsidRPr="00042EC5">
              <w:rPr>
                <w:rFonts w:cs="Arial"/>
                <w:color w:val="FFFFFF" w:themeColor="background1"/>
                <w:lang w:val="es-ES"/>
              </w:rPr>
              <w:t>Sentido:</w:t>
            </w:r>
          </w:p>
        </w:tc>
        <w:tc>
          <w:tcPr>
            <w:tcW w:w="790" w:type="pct"/>
            <w:vAlign w:val="center"/>
          </w:tcPr>
          <w:p w14:paraId="5C18F58F" w14:textId="6E1B7685" w:rsidR="001341A2" w:rsidRPr="00424701" w:rsidRDefault="001F0FBF" w:rsidP="00F357EB">
            <w:pPr>
              <w:spacing w:line="240" w:lineRule="auto"/>
              <w:jc w:val="center"/>
              <w:rPr>
                <w:rFonts w:cs="Arial"/>
                <w:color w:val="404040" w:themeColor="text1" w:themeTint="BF"/>
                <w:lang w:val="es-ES"/>
              </w:rPr>
            </w:pPr>
            <w:r w:rsidRPr="00424701">
              <w:rPr>
                <w:rFonts w:cs="Arial"/>
                <w:color w:val="404040" w:themeColor="text1" w:themeTint="BF"/>
                <w:lang w:val="es-ES"/>
              </w:rPr>
              <w:t>Descendente</w:t>
            </w:r>
          </w:p>
        </w:tc>
      </w:tr>
      <w:tr w:rsidR="001341A2" w:rsidRPr="00605B2D" w14:paraId="00A66491" w14:textId="77777777" w:rsidTr="001F0FBF">
        <w:trPr>
          <w:trHeight w:val="645"/>
        </w:trPr>
        <w:tc>
          <w:tcPr>
            <w:tcW w:w="855" w:type="pct"/>
            <w:shd w:val="clear" w:color="auto" w:fill="A6A6A6" w:themeFill="background1" w:themeFillShade="A6"/>
            <w:vAlign w:val="center"/>
          </w:tcPr>
          <w:p w14:paraId="13D9081C" w14:textId="77777777" w:rsidR="001341A2" w:rsidRPr="007D0001" w:rsidRDefault="001341A2" w:rsidP="00F357EB">
            <w:pPr>
              <w:spacing w:line="240" w:lineRule="auto"/>
              <w:jc w:val="center"/>
              <w:rPr>
                <w:rFonts w:cs="Arial"/>
                <w:color w:val="FFFFFF" w:themeColor="background1"/>
              </w:rPr>
            </w:pPr>
            <w:r w:rsidRPr="007D0001">
              <w:rPr>
                <w:rFonts w:cs="Arial"/>
                <w:color w:val="FFFFFF" w:themeColor="background1"/>
              </w:rPr>
              <w:t>Frecuencia de Medición:</w:t>
            </w:r>
          </w:p>
        </w:tc>
        <w:tc>
          <w:tcPr>
            <w:tcW w:w="660" w:type="pct"/>
            <w:vAlign w:val="center"/>
          </w:tcPr>
          <w:p w14:paraId="0818E122" w14:textId="1DC4C411" w:rsidR="001341A2" w:rsidRPr="00424701" w:rsidRDefault="00273699" w:rsidP="00F357EB">
            <w:pPr>
              <w:spacing w:line="240" w:lineRule="auto"/>
              <w:jc w:val="center"/>
              <w:rPr>
                <w:rFonts w:cs="Arial"/>
                <w:color w:val="404040" w:themeColor="text1" w:themeTint="BF"/>
                <w:lang w:val="es-ES"/>
              </w:rPr>
            </w:pPr>
            <w:r w:rsidRPr="00424701">
              <w:rPr>
                <w:rFonts w:cs="Arial"/>
                <w:color w:val="404040" w:themeColor="text1" w:themeTint="BF"/>
                <w:lang w:val="es-ES"/>
              </w:rPr>
              <w:t>Anual</w:t>
            </w:r>
          </w:p>
        </w:tc>
        <w:tc>
          <w:tcPr>
            <w:tcW w:w="975" w:type="pct"/>
            <w:shd w:val="clear" w:color="auto" w:fill="A6A6A6" w:themeFill="background1" w:themeFillShade="A6"/>
            <w:vAlign w:val="center"/>
          </w:tcPr>
          <w:p w14:paraId="3D81895A" w14:textId="77777777" w:rsidR="001341A2" w:rsidRPr="007D0001" w:rsidRDefault="001341A2" w:rsidP="00F357EB">
            <w:pPr>
              <w:spacing w:line="240" w:lineRule="auto"/>
              <w:jc w:val="center"/>
              <w:rPr>
                <w:rFonts w:cs="Arial"/>
                <w:color w:val="FFFFFF" w:themeColor="background1"/>
                <w:lang w:val="es-ES"/>
              </w:rPr>
            </w:pPr>
            <w:r w:rsidRPr="007D0001">
              <w:rPr>
                <w:rFonts w:cs="Arial"/>
                <w:color w:val="FFFFFF" w:themeColor="background1"/>
                <w:lang w:val="es-ES"/>
              </w:rPr>
              <w:t>Cumplimiento del Indicador:</w:t>
            </w:r>
          </w:p>
        </w:tc>
        <w:tc>
          <w:tcPr>
            <w:tcW w:w="2510" w:type="pct"/>
            <w:gridSpan w:val="3"/>
            <w:vAlign w:val="center"/>
          </w:tcPr>
          <w:p w14:paraId="2D7F1DC9" w14:textId="611EE4E4" w:rsidR="001341A2" w:rsidRPr="00BA76F2" w:rsidRDefault="00401CF4" w:rsidP="00F357EB">
            <w:pPr>
              <w:spacing w:line="240" w:lineRule="auto"/>
              <w:jc w:val="center"/>
              <w:rPr>
                <w:rFonts w:cs="Arial"/>
                <w:color w:val="404040" w:themeColor="text1" w:themeTint="BF"/>
                <w:lang w:val="es-ES"/>
              </w:rPr>
            </w:pPr>
            <w:r w:rsidRPr="00BA76F2">
              <w:rPr>
                <w:rFonts w:cs="Arial"/>
                <w:color w:val="404040" w:themeColor="text1" w:themeTint="BF"/>
                <w:lang w:val="es-ES"/>
              </w:rPr>
              <w:t>-</w:t>
            </w:r>
            <w:r w:rsidR="00100963" w:rsidRPr="00BA76F2">
              <w:rPr>
                <w:rFonts w:cs="Arial"/>
                <w:color w:val="404040" w:themeColor="text1" w:themeTint="BF"/>
                <w:lang w:val="es-ES"/>
              </w:rPr>
              <w:t xml:space="preserve"> </w:t>
            </w:r>
            <w:r w:rsidRPr="00BA76F2">
              <w:rPr>
                <w:rFonts w:cs="Arial"/>
                <w:color w:val="404040" w:themeColor="text1" w:themeTint="BF"/>
                <w:lang w:val="es-ES"/>
              </w:rPr>
              <w:t>93</w:t>
            </w:r>
            <w:r w:rsidR="001341A2" w:rsidRPr="00BA76F2">
              <w:rPr>
                <w:rFonts w:cs="Arial"/>
                <w:color w:val="404040" w:themeColor="text1" w:themeTint="BF"/>
                <w:lang w:val="es-ES"/>
              </w:rPr>
              <w:t>%</w:t>
            </w:r>
          </w:p>
        </w:tc>
      </w:tr>
      <w:tr w:rsidR="00ED66FA" w:rsidRPr="00605B2D" w14:paraId="143B303D" w14:textId="77777777" w:rsidTr="00ED66FA">
        <w:trPr>
          <w:trHeight w:val="645"/>
        </w:trPr>
        <w:tc>
          <w:tcPr>
            <w:tcW w:w="5000" w:type="pct"/>
            <w:gridSpan w:val="6"/>
            <w:vAlign w:val="center"/>
          </w:tcPr>
          <w:p w14:paraId="3B21A171" w14:textId="410A4A31" w:rsidR="00ED66FA" w:rsidRPr="00424701" w:rsidRDefault="007B22B2" w:rsidP="00F357EB">
            <w:pPr>
              <w:spacing w:line="240" w:lineRule="auto"/>
              <w:jc w:val="center"/>
              <w:rPr>
                <w:rFonts w:cs="Arial"/>
                <w:color w:val="404040" w:themeColor="text1" w:themeTint="BF"/>
                <w:lang w:val="es-ES"/>
              </w:rPr>
            </w:pPr>
            <w:r>
              <w:rPr>
                <w:rFonts w:cs="Arial"/>
                <w:noProof/>
                <w:color w:val="404040" w:themeColor="text1" w:themeTint="BF"/>
              </w:rPr>
              <w:drawing>
                <wp:inline distT="0" distB="0" distL="0" distR="0" wp14:anchorId="26E81F85" wp14:editId="7C2AF6DA">
                  <wp:extent cx="1903394" cy="1152000"/>
                  <wp:effectExtent l="0" t="0" r="0" b="0"/>
                  <wp:docPr id="552023030"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12426"/>
                          <a:stretch>
                            <a:fillRect/>
                          </a:stretch>
                        </pic:blipFill>
                        <pic:spPr bwMode="auto">
                          <a:xfrm>
                            <a:off x="0" y="0"/>
                            <a:ext cx="1903394" cy="1152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A6CB92A" w14:textId="77777777" w:rsidR="001341A2" w:rsidRDefault="001341A2" w:rsidP="001341A2">
      <w:pPr>
        <w:spacing w:after="0" w:line="240" w:lineRule="auto"/>
        <w:rPr>
          <w:lang w:val="es-ES"/>
        </w:rPr>
      </w:pPr>
    </w:p>
    <w:p w14:paraId="3EF505D8" w14:textId="0B00DFF5" w:rsidR="00401CF4" w:rsidRPr="003D5B86" w:rsidRDefault="003D5B86" w:rsidP="00401CF4">
      <w:pPr>
        <w:pStyle w:val="Prrafodelista"/>
        <w:numPr>
          <w:ilvl w:val="0"/>
          <w:numId w:val="25"/>
        </w:numPr>
        <w:rPr>
          <w:szCs w:val="20"/>
          <w:lang w:val="es-ES"/>
        </w:rPr>
      </w:pPr>
      <w:r w:rsidRPr="003D5B86">
        <w:rPr>
          <w:rFonts w:cs="Arial"/>
          <w:color w:val="000000" w:themeColor="text1"/>
          <w:szCs w:val="20"/>
        </w:rPr>
        <w:t>Índice de contratación de los Servicios de Seguridad Especializada, para vigilancia de establecimientos comerciales e inmuebles y en personas vulnerables para el delito de robo, secuestro y extorsión.</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3D5B86" w:rsidRPr="00F8710B" w14:paraId="6065109F" w14:textId="77777777" w:rsidTr="00F06EE1">
        <w:trPr>
          <w:trHeight w:val="1069"/>
        </w:trPr>
        <w:tc>
          <w:tcPr>
            <w:tcW w:w="854" w:type="pct"/>
            <w:shd w:val="clear" w:color="auto" w:fill="A6A6A6" w:themeFill="background1" w:themeFillShade="A6"/>
            <w:vAlign w:val="center"/>
          </w:tcPr>
          <w:p w14:paraId="58EE105A" w14:textId="77777777" w:rsidR="003D5B86" w:rsidRPr="00100963" w:rsidRDefault="003D5B86" w:rsidP="003D5B86">
            <w:pPr>
              <w:spacing w:line="240" w:lineRule="auto"/>
              <w:jc w:val="center"/>
              <w:rPr>
                <w:rFonts w:cs="Arial"/>
                <w:color w:val="FFFFFF" w:themeColor="background1"/>
                <w:lang w:val="es-ES"/>
              </w:rPr>
            </w:pPr>
            <w:r w:rsidRPr="00100963">
              <w:rPr>
                <w:rFonts w:cs="Arial"/>
                <w:color w:val="FFFFFF" w:themeColor="background1"/>
                <w:lang w:val="es-ES"/>
              </w:rPr>
              <w:t>Definición:</w:t>
            </w:r>
          </w:p>
        </w:tc>
        <w:tc>
          <w:tcPr>
            <w:tcW w:w="4146" w:type="pct"/>
            <w:gridSpan w:val="5"/>
            <w:vAlign w:val="center"/>
          </w:tcPr>
          <w:p w14:paraId="3FF62137" w14:textId="58C608D9" w:rsidR="003D5B86" w:rsidRPr="00424701" w:rsidRDefault="00F06EE1" w:rsidP="00F06EE1">
            <w:pPr>
              <w:spacing w:line="240" w:lineRule="auto"/>
              <w:rPr>
                <w:rFonts w:cs="Arial"/>
                <w:color w:val="404040" w:themeColor="text1" w:themeTint="BF"/>
                <w:lang w:val="es-ES"/>
              </w:rPr>
            </w:pPr>
            <w:r w:rsidRPr="00F06EE1">
              <w:rPr>
                <w:rFonts w:cs="Arial"/>
                <w:color w:val="404040" w:themeColor="text1" w:themeTint="BF"/>
                <w:lang w:val="es-ES"/>
              </w:rPr>
              <w:t>Mide el porcentaje en la contratación de los Servicios de Protección y Seguridad Pública Especializada para vigilancia de</w:t>
            </w:r>
            <w:r w:rsidRPr="00424701">
              <w:rPr>
                <w:rFonts w:cs="Arial"/>
                <w:color w:val="404040" w:themeColor="text1" w:themeTint="BF"/>
                <w:lang w:val="es-ES"/>
              </w:rPr>
              <w:t xml:space="preserve"> </w:t>
            </w:r>
            <w:r w:rsidRPr="00F06EE1">
              <w:rPr>
                <w:rFonts w:cs="Arial"/>
                <w:color w:val="404040" w:themeColor="text1" w:themeTint="BF"/>
                <w:lang w:val="es-ES"/>
              </w:rPr>
              <w:t>establecimientos comerciales e inmuebles y en personas vulnerables para el delito de robo, secuestro y extorsión de un periodo</w:t>
            </w:r>
            <w:r w:rsidRPr="00424701">
              <w:rPr>
                <w:rFonts w:cs="Arial"/>
                <w:color w:val="404040" w:themeColor="text1" w:themeTint="BF"/>
                <w:lang w:val="es-ES"/>
              </w:rPr>
              <w:t xml:space="preserve"> determinado.</w:t>
            </w:r>
          </w:p>
        </w:tc>
      </w:tr>
      <w:tr w:rsidR="003D5B86" w:rsidRPr="00F8710B" w14:paraId="78CF2858" w14:textId="77777777" w:rsidTr="00F06EE1">
        <w:trPr>
          <w:trHeight w:val="842"/>
        </w:trPr>
        <w:tc>
          <w:tcPr>
            <w:tcW w:w="854" w:type="pct"/>
            <w:shd w:val="clear" w:color="auto" w:fill="A6A6A6" w:themeFill="background1" w:themeFillShade="A6"/>
            <w:vAlign w:val="center"/>
          </w:tcPr>
          <w:p w14:paraId="203B9535" w14:textId="77777777" w:rsidR="003D5B86" w:rsidRPr="00100963" w:rsidRDefault="003D5B86" w:rsidP="003D5B86">
            <w:pPr>
              <w:spacing w:line="240" w:lineRule="auto"/>
              <w:jc w:val="center"/>
              <w:rPr>
                <w:rFonts w:cs="Arial"/>
                <w:color w:val="FFFFFF" w:themeColor="background1"/>
                <w:lang w:val="es-ES"/>
              </w:rPr>
            </w:pPr>
            <w:r w:rsidRPr="00100963">
              <w:rPr>
                <w:rFonts w:cs="Arial"/>
                <w:color w:val="FFFFFF" w:themeColor="background1"/>
                <w:lang w:val="es-ES"/>
              </w:rPr>
              <w:t>Método de Cálculo:</w:t>
            </w:r>
          </w:p>
        </w:tc>
        <w:tc>
          <w:tcPr>
            <w:tcW w:w="4146" w:type="pct"/>
            <w:gridSpan w:val="5"/>
            <w:vAlign w:val="center"/>
          </w:tcPr>
          <w:p w14:paraId="28D7C5E2" w14:textId="59B907CC" w:rsidR="003D5B86" w:rsidRPr="00424701" w:rsidRDefault="003D5B86" w:rsidP="003D5B86">
            <w:pPr>
              <w:spacing w:line="240" w:lineRule="auto"/>
              <w:rPr>
                <w:rFonts w:cs="Arial"/>
                <w:color w:val="404040" w:themeColor="text1" w:themeTint="BF"/>
                <w:lang w:val="es-ES"/>
              </w:rPr>
            </w:pPr>
            <w:proofErr w:type="spellStart"/>
            <w:r w:rsidRPr="00424701">
              <w:rPr>
                <w:rFonts w:cs="Arial"/>
                <w:color w:val="404040" w:themeColor="text1" w:themeTint="BF"/>
                <w:lang w:val="es-ES"/>
              </w:rPr>
              <w:t>It</w:t>
            </w:r>
            <w:proofErr w:type="spellEnd"/>
            <w:r w:rsidRPr="00424701">
              <w:rPr>
                <w:rFonts w:cs="Arial"/>
                <w:color w:val="404040" w:themeColor="text1" w:themeTint="BF"/>
                <w:lang w:val="es-ES"/>
              </w:rPr>
              <w:t>= Servicios de Protección y Seguridad Pública Especializada contratados en el periodo / Servicios de Protección y Seguridad Publica Especializada programados por contratar en el periodo</w:t>
            </w:r>
            <w:r w:rsidR="00705976" w:rsidRPr="00424701">
              <w:rPr>
                <w:rFonts w:cs="Arial"/>
                <w:color w:val="404040" w:themeColor="text1" w:themeTint="BF"/>
                <w:lang w:val="es-ES"/>
              </w:rPr>
              <w:t>.</w:t>
            </w:r>
          </w:p>
        </w:tc>
      </w:tr>
      <w:tr w:rsidR="003D5B86" w:rsidRPr="00F8710B" w14:paraId="7D960B53" w14:textId="77777777" w:rsidTr="00ED66FA">
        <w:trPr>
          <w:trHeight w:val="543"/>
        </w:trPr>
        <w:tc>
          <w:tcPr>
            <w:tcW w:w="854" w:type="pct"/>
            <w:shd w:val="clear" w:color="auto" w:fill="A6A6A6" w:themeFill="background1" w:themeFillShade="A6"/>
            <w:vAlign w:val="center"/>
          </w:tcPr>
          <w:p w14:paraId="3E4BAF7B" w14:textId="77777777" w:rsidR="003D5B86" w:rsidRPr="00100963" w:rsidRDefault="003D5B86" w:rsidP="003D5B86">
            <w:pPr>
              <w:spacing w:line="240" w:lineRule="auto"/>
              <w:jc w:val="center"/>
              <w:rPr>
                <w:rFonts w:cs="Arial"/>
                <w:color w:val="FFFFFF" w:themeColor="background1"/>
                <w:lang w:val="es-ES"/>
              </w:rPr>
            </w:pPr>
            <w:r w:rsidRPr="00100963">
              <w:rPr>
                <w:rFonts w:cs="Arial"/>
                <w:color w:val="FFFFFF" w:themeColor="background1"/>
              </w:rPr>
              <w:t>Año Base:</w:t>
            </w:r>
          </w:p>
        </w:tc>
        <w:tc>
          <w:tcPr>
            <w:tcW w:w="664" w:type="pct"/>
            <w:vAlign w:val="center"/>
          </w:tcPr>
          <w:p w14:paraId="7897D0BB" w14:textId="2D082B8E" w:rsidR="003D5B86" w:rsidRPr="00424701" w:rsidRDefault="00042EC5" w:rsidP="003D5B86">
            <w:pPr>
              <w:spacing w:line="240" w:lineRule="auto"/>
              <w:jc w:val="center"/>
              <w:rPr>
                <w:rFonts w:cs="Arial"/>
                <w:color w:val="404040" w:themeColor="text1" w:themeTint="BF"/>
                <w:lang w:val="es-ES"/>
              </w:rPr>
            </w:pPr>
            <w:r w:rsidRPr="00424701">
              <w:rPr>
                <w:rFonts w:cs="Arial"/>
                <w:color w:val="404040" w:themeColor="text1" w:themeTint="BF"/>
                <w:lang w:val="es-ES"/>
              </w:rPr>
              <w:t>2024</w:t>
            </w:r>
          </w:p>
        </w:tc>
        <w:tc>
          <w:tcPr>
            <w:tcW w:w="974" w:type="pct"/>
            <w:shd w:val="clear" w:color="auto" w:fill="A6A6A6" w:themeFill="background1" w:themeFillShade="A6"/>
            <w:vAlign w:val="center"/>
          </w:tcPr>
          <w:p w14:paraId="732F87F9" w14:textId="77777777" w:rsidR="003D5B86" w:rsidRPr="00100963" w:rsidRDefault="003D5B86" w:rsidP="003D5B86">
            <w:pPr>
              <w:spacing w:line="240" w:lineRule="auto"/>
              <w:jc w:val="center"/>
              <w:rPr>
                <w:rFonts w:cs="Arial"/>
                <w:color w:val="FFFFFF" w:themeColor="background1"/>
              </w:rPr>
            </w:pPr>
            <w:r w:rsidRPr="00100963">
              <w:rPr>
                <w:rFonts w:cs="Arial"/>
                <w:color w:val="FFFFFF" w:themeColor="background1"/>
              </w:rPr>
              <w:t>Meta:</w:t>
            </w:r>
          </w:p>
        </w:tc>
        <w:tc>
          <w:tcPr>
            <w:tcW w:w="702" w:type="pct"/>
            <w:vAlign w:val="center"/>
          </w:tcPr>
          <w:p w14:paraId="018046FC" w14:textId="435DCE5F" w:rsidR="003D5B86" w:rsidRPr="00BA76F2" w:rsidRDefault="00DC3A7D" w:rsidP="003D5B86">
            <w:pPr>
              <w:spacing w:line="240" w:lineRule="auto"/>
              <w:jc w:val="center"/>
              <w:rPr>
                <w:rFonts w:cs="Arial"/>
                <w:color w:val="404040" w:themeColor="text1" w:themeTint="BF"/>
                <w:lang w:val="es-ES"/>
              </w:rPr>
            </w:pPr>
            <w:r w:rsidRPr="00BA76F2">
              <w:rPr>
                <w:rFonts w:cs="Arial"/>
                <w:color w:val="404040" w:themeColor="text1" w:themeTint="BF"/>
                <w:lang w:val="es-ES"/>
              </w:rPr>
              <w:t>6</w:t>
            </w:r>
          </w:p>
        </w:tc>
        <w:tc>
          <w:tcPr>
            <w:tcW w:w="1017" w:type="pct"/>
            <w:shd w:val="clear" w:color="auto" w:fill="A6A6A6" w:themeFill="background1" w:themeFillShade="A6"/>
            <w:vAlign w:val="center"/>
          </w:tcPr>
          <w:p w14:paraId="312FD7D6" w14:textId="77777777" w:rsidR="003D5B86" w:rsidRPr="00BA76F2" w:rsidRDefault="003D5B86" w:rsidP="003D5B86">
            <w:pPr>
              <w:spacing w:line="240" w:lineRule="auto"/>
              <w:jc w:val="center"/>
              <w:rPr>
                <w:rFonts w:cs="Arial"/>
                <w:color w:val="FFFFFF" w:themeColor="background1"/>
                <w:lang w:val="es-ES"/>
              </w:rPr>
            </w:pPr>
            <w:r w:rsidRPr="00BA76F2">
              <w:rPr>
                <w:rFonts w:cs="Arial"/>
                <w:color w:val="FFFFFF" w:themeColor="background1"/>
                <w:lang w:val="es-ES"/>
              </w:rPr>
              <w:t>Valor del indicador (2025):</w:t>
            </w:r>
          </w:p>
        </w:tc>
        <w:tc>
          <w:tcPr>
            <w:tcW w:w="789" w:type="pct"/>
            <w:vAlign w:val="center"/>
          </w:tcPr>
          <w:p w14:paraId="1377FF9E" w14:textId="2FCE9ED4" w:rsidR="003D5B86" w:rsidRPr="00BA76F2" w:rsidRDefault="00042EC5" w:rsidP="003D5B86">
            <w:pPr>
              <w:spacing w:line="240" w:lineRule="auto"/>
              <w:jc w:val="center"/>
              <w:rPr>
                <w:rFonts w:cs="Arial"/>
                <w:color w:val="404040" w:themeColor="text1" w:themeTint="BF"/>
                <w:lang w:val="es-ES"/>
              </w:rPr>
            </w:pPr>
            <w:r w:rsidRPr="00BA76F2">
              <w:rPr>
                <w:rFonts w:cs="Arial"/>
                <w:color w:val="404040" w:themeColor="text1" w:themeTint="BF"/>
                <w:lang w:val="es-ES"/>
              </w:rPr>
              <w:t>5</w:t>
            </w:r>
          </w:p>
        </w:tc>
      </w:tr>
      <w:tr w:rsidR="00F06EE1" w:rsidRPr="00F8710B" w14:paraId="4C779D03" w14:textId="77777777" w:rsidTr="00ED66FA">
        <w:trPr>
          <w:trHeight w:val="624"/>
        </w:trPr>
        <w:tc>
          <w:tcPr>
            <w:tcW w:w="854" w:type="pct"/>
            <w:shd w:val="clear" w:color="auto" w:fill="A6A6A6" w:themeFill="background1" w:themeFillShade="A6"/>
            <w:vAlign w:val="center"/>
          </w:tcPr>
          <w:p w14:paraId="003D7D2F" w14:textId="77777777" w:rsidR="00F06EE1" w:rsidRPr="00100963" w:rsidRDefault="00F06EE1" w:rsidP="00F06EE1">
            <w:pPr>
              <w:spacing w:line="240" w:lineRule="auto"/>
              <w:jc w:val="center"/>
              <w:rPr>
                <w:rFonts w:cs="Arial"/>
                <w:color w:val="FFFFFF" w:themeColor="background1"/>
              </w:rPr>
            </w:pPr>
            <w:r w:rsidRPr="00100963">
              <w:rPr>
                <w:rFonts w:cs="Arial"/>
                <w:color w:val="FFFFFF" w:themeColor="background1"/>
                <w:lang w:val="es-ES"/>
              </w:rPr>
              <w:t>Unidad de Medida:</w:t>
            </w:r>
          </w:p>
        </w:tc>
        <w:tc>
          <w:tcPr>
            <w:tcW w:w="664" w:type="pct"/>
            <w:vAlign w:val="center"/>
          </w:tcPr>
          <w:p w14:paraId="51F81FE8" w14:textId="549A8724" w:rsidR="00F06EE1" w:rsidRPr="00424701" w:rsidRDefault="00BC3866" w:rsidP="00F06EE1">
            <w:pPr>
              <w:spacing w:line="240" w:lineRule="auto"/>
              <w:jc w:val="center"/>
              <w:rPr>
                <w:rFonts w:cs="Arial"/>
                <w:color w:val="404040" w:themeColor="text1" w:themeTint="BF"/>
                <w:lang w:val="es-ES"/>
              </w:rPr>
            </w:pPr>
            <w:r w:rsidRPr="00424701">
              <w:rPr>
                <w:rFonts w:cs="Arial"/>
                <w:color w:val="404040" w:themeColor="text1" w:themeTint="BF"/>
                <w:lang w:val="es-ES"/>
              </w:rPr>
              <w:t>Porcentaje</w:t>
            </w:r>
          </w:p>
        </w:tc>
        <w:tc>
          <w:tcPr>
            <w:tcW w:w="974" w:type="pct"/>
            <w:shd w:val="clear" w:color="auto" w:fill="A6A6A6" w:themeFill="background1" w:themeFillShade="A6"/>
            <w:vAlign w:val="center"/>
          </w:tcPr>
          <w:p w14:paraId="36ECEB17" w14:textId="77777777" w:rsidR="00F06EE1" w:rsidRPr="00100963" w:rsidRDefault="00F06EE1" w:rsidP="00F06EE1">
            <w:pPr>
              <w:spacing w:line="240" w:lineRule="auto"/>
              <w:jc w:val="center"/>
              <w:rPr>
                <w:rFonts w:cs="Arial"/>
                <w:color w:val="FFFFFF" w:themeColor="background1"/>
              </w:rPr>
            </w:pPr>
            <w:r w:rsidRPr="00100963">
              <w:rPr>
                <w:rFonts w:cs="Arial"/>
                <w:color w:val="FFFFFF" w:themeColor="background1"/>
                <w:lang w:val="es-ES"/>
              </w:rPr>
              <w:t>Valor del indicador (2024):</w:t>
            </w:r>
          </w:p>
        </w:tc>
        <w:tc>
          <w:tcPr>
            <w:tcW w:w="702" w:type="pct"/>
            <w:vAlign w:val="center"/>
          </w:tcPr>
          <w:p w14:paraId="3A03911F" w14:textId="27D945E5" w:rsidR="00F06EE1" w:rsidRPr="00BA76F2" w:rsidRDefault="00F06EE1" w:rsidP="00F06EE1">
            <w:pPr>
              <w:spacing w:line="240" w:lineRule="auto"/>
              <w:jc w:val="center"/>
              <w:rPr>
                <w:rFonts w:cs="Arial"/>
                <w:color w:val="404040" w:themeColor="text1" w:themeTint="BF"/>
                <w:lang w:val="es-ES"/>
              </w:rPr>
            </w:pPr>
            <w:r w:rsidRPr="00BA76F2">
              <w:rPr>
                <w:rFonts w:cs="Arial"/>
                <w:color w:val="404040" w:themeColor="text1" w:themeTint="BF"/>
                <w:lang w:val="es-ES"/>
              </w:rPr>
              <w:t>2</w:t>
            </w:r>
          </w:p>
        </w:tc>
        <w:tc>
          <w:tcPr>
            <w:tcW w:w="1017" w:type="pct"/>
            <w:shd w:val="clear" w:color="auto" w:fill="A6A6A6" w:themeFill="background1" w:themeFillShade="A6"/>
            <w:vAlign w:val="center"/>
          </w:tcPr>
          <w:p w14:paraId="35E31BD8" w14:textId="77777777" w:rsidR="00F06EE1" w:rsidRPr="00BA76F2" w:rsidRDefault="00F06EE1" w:rsidP="00F06EE1">
            <w:pPr>
              <w:spacing w:line="240" w:lineRule="auto"/>
              <w:jc w:val="center"/>
              <w:rPr>
                <w:rFonts w:cs="Arial"/>
                <w:color w:val="FFFFFF" w:themeColor="background1"/>
              </w:rPr>
            </w:pPr>
            <w:r w:rsidRPr="00BA76F2">
              <w:rPr>
                <w:rFonts w:cs="Arial"/>
                <w:color w:val="FFFFFF" w:themeColor="background1"/>
                <w:lang w:val="es-ES"/>
              </w:rPr>
              <w:t>Sentido:</w:t>
            </w:r>
          </w:p>
        </w:tc>
        <w:tc>
          <w:tcPr>
            <w:tcW w:w="789" w:type="pct"/>
            <w:vAlign w:val="center"/>
          </w:tcPr>
          <w:p w14:paraId="64AFEF2E" w14:textId="765E2D5E" w:rsidR="00F06EE1" w:rsidRPr="00BA76F2" w:rsidRDefault="00F06EE1" w:rsidP="00F06EE1">
            <w:pPr>
              <w:spacing w:line="240" w:lineRule="auto"/>
              <w:jc w:val="center"/>
              <w:rPr>
                <w:rFonts w:cs="Arial"/>
                <w:color w:val="404040" w:themeColor="text1" w:themeTint="BF"/>
                <w:lang w:val="es-ES"/>
              </w:rPr>
            </w:pPr>
            <w:r w:rsidRPr="00BA76F2">
              <w:rPr>
                <w:rFonts w:cs="Arial"/>
                <w:color w:val="404040" w:themeColor="text1" w:themeTint="BF"/>
              </w:rPr>
              <w:t>Ascendente</w:t>
            </w:r>
          </w:p>
        </w:tc>
      </w:tr>
      <w:tr w:rsidR="003D5B86" w:rsidRPr="00F8710B" w14:paraId="76E53D39" w14:textId="77777777" w:rsidTr="00F06EE1">
        <w:trPr>
          <w:trHeight w:val="645"/>
        </w:trPr>
        <w:tc>
          <w:tcPr>
            <w:tcW w:w="854" w:type="pct"/>
            <w:shd w:val="clear" w:color="auto" w:fill="A6A6A6" w:themeFill="background1" w:themeFillShade="A6"/>
            <w:vAlign w:val="center"/>
          </w:tcPr>
          <w:p w14:paraId="23CF6C1C" w14:textId="77777777" w:rsidR="003D5B86" w:rsidRPr="00100963" w:rsidRDefault="003D5B86" w:rsidP="003D5B86">
            <w:pPr>
              <w:spacing w:line="240" w:lineRule="auto"/>
              <w:jc w:val="center"/>
              <w:rPr>
                <w:rFonts w:cs="Arial"/>
                <w:color w:val="FFFFFF" w:themeColor="background1"/>
              </w:rPr>
            </w:pPr>
            <w:r w:rsidRPr="00100963">
              <w:rPr>
                <w:rFonts w:cs="Arial"/>
                <w:color w:val="FFFFFF" w:themeColor="background1"/>
              </w:rPr>
              <w:t>Frecuencia de Medición:</w:t>
            </w:r>
          </w:p>
        </w:tc>
        <w:tc>
          <w:tcPr>
            <w:tcW w:w="664" w:type="pct"/>
            <w:vAlign w:val="center"/>
          </w:tcPr>
          <w:p w14:paraId="677336DA" w14:textId="77777777" w:rsidR="003D5B86" w:rsidRPr="00424701" w:rsidRDefault="003D5B86" w:rsidP="003D5B86">
            <w:pPr>
              <w:spacing w:line="240" w:lineRule="auto"/>
              <w:jc w:val="center"/>
              <w:rPr>
                <w:rFonts w:cs="Arial"/>
                <w:color w:val="404040" w:themeColor="text1" w:themeTint="BF"/>
                <w:lang w:val="es-ES"/>
              </w:rPr>
            </w:pPr>
            <w:r w:rsidRPr="00424701">
              <w:rPr>
                <w:rFonts w:cs="Arial"/>
                <w:color w:val="404040" w:themeColor="text1" w:themeTint="BF"/>
                <w:lang w:val="es-ES"/>
              </w:rPr>
              <w:t>Anual</w:t>
            </w:r>
          </w:p>
        </w:tc>
        <w:tc>
          <w:tcPr>
            <w:tcW w:w="974" w:type="pct"/>
            <w:shd w:val="clear" w:color="auto" w:fill="A6A6A6" w:themeFill="background1" w:themeFillShade="A6"/>
            <w:vAlign w:val="center"/>
          </w:tcPr>
          <w:p w14:paraId="4A0C2A61" w14:textId="77777777" w:rsidR="003D5B86" w:rsidRPr="00100963" w:rsidRDefault="003D5B86" w:rsidP="003D5B86">
            <w:pPr>
              <w:spacing w:line="240" w:lineRule="auto"/>
              <w:jc w:val="center"/>
              <w:rPr>
                <w:rFonts w:cs="Arial"/>
                <w:color w:val="FFFFFF" w:themeColor="background1"/>
                <w:lang w:val="es-ES"/>
              </w:rPr>
            </w:pPr>
            <w:r w:rsidRPr="00100963">
              <w:rPr>
                <w:rFonts w:cs="Arial"/>
                <w:color w:val="FFFFFF" w:themeColor="background1"/>
                <w:lang w:val="es-ES"/>
              </w:rPr>
              <w:t>Cumplimiento del Indicador:</w:t>
            </w:r>
          </w:p>
        </w:tc>
        <w:tc>
          <w:tcPr>
            <w:tcW w:w="2508" w:type="pct"/>
            <w:gridSpan w:val="3"/>
            <w:vAlign w:val="center"/>
          </w:tcPr>
          <w:p w14:paraId="4FC29544" w14:textId="347AABD5" w:rsidR="003D5B86" w:rsidRPr="00BA76F2" w:rsidRDefault="00D27E54" w:rsidP="00D27E54">
            <w:pPr>
              <w:spacing w:line="240" w:lineRule="auto"/>
              <w:ind w:left="360"/>
              <w:jc w:val="center"/>
              <w:rPr>
                <w:rFonts w:cs="Arial"/>
                <w:color w:val="404040" w:themeColor="text1" w:themeTint="BF"/>
                <w:lang w:val="es-ES"/>
              </w:rPr>
            </w:pPr>
            <w:r w:rsidRPr="00BA76F2">
              <w:rPr>
                <w:rFonts w:cs="Arial"/>
                <w:color w:val="404040" w:themeColor="text1" w:themeTint="BF"/>
                <w:lang w:val="es-ES"/>
              </w:rPr>
              <w:t>83</w:t>
            </w:r>
            <w:r w:rsidR="003D5B86" w:rsidRPr="00BA76F2">
              <w:rPr>
                <w:rFonts w:cs="Arial"/>
                <w:color w:val="404040" w:themeColor="text1" w:themeTint="BF"/>
                <w:lang w:val="es-ES"/>
              </w:rPr>
              <w:t>%</w:t>
            </w:r>
          </w:p>
        </w:tc>
      </w:tr>
      <w:tr w:rsidR="00ED66FA" w:rsidRPr="00605B2D" w14:paraId="6DEEE3C5" w14:textId="77777777" w:rsidTr="00DB6C44">
        <w:trPr>
          <w:trHeight w:val="645"/>
        </w:trPr>
        <w:tc>
          <w:tcPr>
            <w:tcW w:w="5000" w:type="pct"/>
            <w:gridSpan w:val="6"/>
            <w:vAlign w:val="center"/>
          </w:tcPr>
          <w:p w14:paraId="0C81E305" w14:textId="235AA8C8" w:rsidR="00ED66FA" w:rsidRPr="00424701" w:rsidRDefault="007B22B2" w:rsidP="00DB6C44">
            <w:pPr>
              <w:spacing w:line="240" w:lineRule="auto"/>
              <w:jc w:val="center"/>
              <w:rPr>
                <w:rFonts w:cs="Arial"/>
                <w:color w:val="404040" w:themeColor="text1" w:themeTint="BF"/>
                <w:lang w:val="es-ES"/>
              </w:rPr>
            </w:pPr>
            <w:r>
              <w:rPr>
                <w:rFonts w:cs="Arial"/>
                <w:noProof/>
                <w:color w:val="404040" w:themeColor="text1" w:themeTint="BF"/>
              </w:rPr>
              <w:drawing>
                <wp:inline distT="0" distB="0" distL="0" distR="0" wp14:anchorId="30113068" wp14:editId="472D2812">
                  <wp:extent cx="1878016" cy="1152000"/>
                  <wp:effectExtent l="0" t="0" r="0" b="0"/>
                  <wp:docPr id="84948165"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t="11242"/>
                          <a:stretch>
                            <a:fillRect/>
                          </a:stretch>
                        </pic:blipFill>
                        <pic:spPr bwMode="auto">
                          <a:xfrm>
                            <a:off x="0" y="0"/>
                            <a:ext cx="1878016" cy="1152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A9D986F" w14:textId="77777777" w:rsidR="0092715E" w:rsidRPr="0092715E" w:rsidRDefault="0092715E" w:rsidP="0092715E">
      <w:pPr>
        <w:pStyle w:val="Prrafodelista"/>
        <w:rPr>
          <w:szCs w:val="20"/>
          <w:lang w:val="es-ES"/>
        </w:rPr>
      </w:pPr>
    </w:p>
    <w:p w14:paraId="0808335D" w14:textId="73D8AE24" w:rsidR="001341A2" w:rsidRPr="00FF2A68" w:rsidRDefault="008A15DD" w:rsidP="00FD32B4">
      <w:pPr>
        <w:pStyle w:val="Prrafodelista"/>
        <w:numPr>
          <w:ilvl w:val="0"/>
          <w:numId w:val="25"/>
        </w:numPr>
        <w:rPr>
          <w:szCs w:val="20"/>
          <w:lang w:val="es-ES"/>
        </w:rPr>
      </w:pPr>
      <w:r w:rsidRPr="00FF2A68">
        <w:rPr>
          <w:rFonts w:cs="Arial"/>
          <w:szCs w:val="20"/>
        </w:rPr>
        <w:t>Porcentaje de variación de las contrataciones de los servicios de Protección y Seguridad Pública Especializada.</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10"/>
        <w:gridCol w:w="1165"/>
        <w:gridCol w:w="1721"/>
        <w:gridCol w:w="1241"/>
        <w:gridCol w:w="1796"/>
        <w:gridCol w:w="1395"/>
      </w:tblGrid>
      <w:tr w:rsidR="001341A2" w:rsidRPr="000570E6" w14:paraId="69700B6F" w14:textId="77777777" w:rsidTr="000570E6">
        <w:trPr>
          <w:trHeight w:val="415"/>
        </w:trPr>
        <w:tc>
          <w:tcPr>
            <w:tcW w:w="855" w:type="pct"/>
            <w:shd w:val="clear" w:color="auto" w:fill="A6A6A6" w:themeFill="background1" w:themeFillShade="A6"/>
            <w:vAlign w:val="center"/>
          </w:tcPr>
          <w:p w14:paraId="3DA7311E" w14:textId="77777777" w:rsidR="001341A2" w:rsidRPr="00100963" w:rsidRDefault="001341A2" w:rsidP="00F357EB">
            <w:pPr>
              <w:spacing w:line="240" w:lineRule="auto"/>
              <w:jc w:val="center"/>
              <w:rPr>
                <w:rFonts w:cs="Arial"/>
                <w:color w:val="FFFFFF" w:themeColor="background1"/>
                <w:lang w:val="es-ES"/>
              </w:rPr>
            </w:pPr>
            <w:r w:rsidRPr="00100963">
              <w:rPr>
                <w:rFonts w:cs="Arial"/>
                <w:color w:val="FFFFFF" w:themeColor="background1"/>
                <w:lang w:val="es-ES"/>
              </w:rPr>
              <w:t>Definición:</w:t>
            </w:r>
          </w:p>
        </w:tc>
        <w:tc>
          <w:tcPr>
            <w:tcW w:w="4145" w:type="pct"/>
            <w:gridSpan w:val="5"/>
            <w:vAlign w:val="center"/>
          </w:tcPr>
          <w:p w14:paraId="5214222D" w14:textId="09D49FBB" w:rsidR="001341A2" w:rsidRPr="00424701" w:rsidRDefault="008A15DD" w:rsidP="00F357EB">
            <w:pPr>
              <w:spacing w:line="240" w:lineRule="auto"/>
              <w:rPr>
                <w:rFonts w:cs="Arial"/>
                <w:color w:val="404040" w:themeColor="text1" w:themeTint="BF"/>
                <w:lang w:val="es-ES"/>
              </w:rPr>
            </w:pPr>
            <w:r w:rsidRPr="00424701">
              <w:rPr>
                <w:rFonts w:cs="Arial"/>
                <w:color w:val="404040" w:themeColor="text1" w:themeTint="BF"/>
                <w:lang w:val="es-ES"/>
              </w:rPr>
              <w:t>Suma total de los tipos de contrataciones realizadas (delito de robo, secuestro y extorsión) Desarrollar de los Servicios de Protección y Seguridad Pública Especializada.</w:t>
            </w:r>
          </w:p>
        </w:tc>
      </w:tr>
      <w:tr w:rsidR="001341A2" w:rsidRPr="000570E6" w14:paraId="0F980AE0" w14:textId="77777777" w:rsidTr="000570E6">
        <w:trPr>
          <w:trHeight w:val="563"/>
        </w:trPr>
        <w:tc>
          <w:tcPr>
            <w:tcW w:w="855" w:type="pct"/>
            <w:shd w:val="clear" w:color="auto" w:fill="A6A6A6" w:themeFill="background1" w:themeFillShade="A6"/>
            <w:vAlign w:val="center"/>
          </w:tcPr>
          <w:p w14:paraId="0A73A188" w14:textId="77777777" w:rsidR="001341A2" w:rsidRPr="00100963" w:rsidRDefault="001341A2" w:rsidP="00F357EB">
            <w:pPr>
              <w:spacing w:line="240" w:lineRule="auto"/>
              <w:jc w:val="center"/>
              <w:rPr>
                <w:rFonts w:cs="Arial"/>
                <w:color w:val="FFFFFF" w:themeColor="background1"/>
                <w:lang w:val="es-ES"/>
              </w:rPr>
            </w:pPr>
            <w:r w:rsidRPr="00100963">
              <w:rPr>
                <w:rFonts w:cs="Arial"/>
                <w:color w:val="FFFFFF" w:themeColor="background1"/>
                <w:lang w:val="es-ES"/>
              </w:rPr>
              <w:t>Método de Cálculo:</w:t>
            </w:r>
          </w:p>
        </w:tc>
        <w:tc>
          <w:tcPr>
            <w:tcW w:w="4145" w:type="pct"/>
            <w:gridSpan w:val="5"/>
            <w:vAlign w:val="center"/>
          </w:tcPr>
          <w:p w14:paraId="110889B8" w14:textId="2ED927C5" w:rsidR="001341A2" w:rsidRPr="00424701" w:rsidRDefault="008A15DD" w:rsidP="00F357EB">
            <w:pPr>
              <w:spacing w:line="240" w:lineRule="auto"/>
              <w:rPr>
                <w:rFonts w:cs="Arial"/>
                <w:color w:val="404040" w:themeColor="text1" w:themeTint="BF"/>
                <w:lang w:val="es-ES"/>
              </w:rPr>
            </w:pPr>
            <w:proofErr w:type="spellStart"/>
            <w:r w:rsidRPr="00424701">
              <w:rPr>
                <w:rFonts w:cs="Arial"/>
                <w:color w:val="404040" w:themeColor="text1" w:themeTint="BF"/>
                <w:lang w:val="es-ES"/>
              </w:rPr>
              <w:t>It</w:t>
            </w:r>
            <w:proofErr w:type="spellEnd"/>
            <w:r w:rsidRPr="00424701">
              <w:rPr>
                <w:rFonts w:cs="Arial"/>
                <w:color w:val="404040" w:themeColor="text1" w:themeTint="BF"/>
                <w:lang w:val="es-ES"/>
              </w:rPr>
              <w:t>= (Total de servicios contratados en el periodo actual / Total de servicios contratados en el periodo anterior) - 1) x 100</w:t>
            </w:r>
          </w:p>
        </w:tc>
      </w:tr>
      <w:tr w:rsidR="001341A2" w:rsidRPr="000570E6" w14:paraId="15895B99" w14:textId="77777777" w:rsidTr="000570E6">
        <w:trPr>
          <w:trHeight w:val="543"/>
        </w:trPr>
        <w:tc>
          <w:tcPr>
            <w:tcW w:w="855" w:type="pct"/>
            <w:shd w:val="clear" w:color="auto" w:fill="A6A6A6" w:themeFill="background1" w:themeFillShade="A6"/>
            <w:vAlign w:val="center"/>
          </w:tcPr>
          <w:p w14:paraId="56E5DB3C" w14:textId="77777777" w:rsidR="001341A2" w:rsidRPr="00100963" w:rsidRDefault="001341A2" w:rsidP="00F357EB">
            <w:pPr>
              <w:spacing w:line="240" w:lineRule="auto"/>
              <w:jc w:val="center"/>
              <w:rPr>
                <w:rFonts w:cs="Arial"/>
                <w:color w:val="FFFFFF" w:themeColor="background1"/>
                <w:lang w:val="es-ES"/>
              </w:rPr>
            </w:pPr>
            <w:r w:rsidRPr="00100963">
              <w:rPr>
                <w:rFonts w:cs="Arial"/>
                <w:color w:val="FFFFFF" w:themeColor="background1"/>
              </w:rPr>
              <w:lastRenderedPageBreak/>
              <w:t>Año Base:</w:t>
            </w:r>
          </w:p>
        </w:tc>
        <w:tc>
          <w:tcPr>
            <w:tcW w:w="660" w:type="pct"/>
            <w:vAlign w:val="center"/>
          </w:tcPr>
          <w:p w14:paraId="4B187EEA" w14:textId="4B8DE8A7" w:rsidR="001341A2" w:rsidRPr="00424701" w:rsidRDefault="000570E6" w:rsidP="00F357EB">
            <w:pPr>
              <w:spacing w:line="240" w:lineRule="auto"/>
              <w:jc w:val="center"/>
              <w:rPr>
                <w:rFonts w:cs="Arial"/>
                <w:color w:val="404040" w:themeColor="text1" w:themeTint="BF"/>
                <w:lang w:val="es-ES"/>
              </w:rPr>
            </w:pPr>
            <w:r w:rsidRPr="00424701">
              <w:rPr>
                <w:rFonts w:cs="Arial"/>
                <w:color w:val="404040" w:themeColor="text1" w:themeTint="BF"/>
                <w:lang w:val="es-ES"/>
              </w:rPr>
              <w:t>2024</w:t>
            </w:r>
          </w:p>
        </w:tc>
        <w:tc>
          <w:tcPr>
            <w:tcW w:w="975" w:type="pct"/>
            <w:shd w:val="clear" w:color="auto" w:fill="A6A6A6" w:themeFill="background1" w:themeFillShade="A6"/>
            <w:vAlign w:val="center"/>
          </w:tcPr>
          <w:p w14:paraId="05C9A2FD" w14:textId="77777777" w:rsidR="001341A2" w:rsidRPr="00100963" w:rsidRDefault="001341A2" w:rsidP="00F357EB">
            <w:pPr>
              <w:spacing w:line="240" w:lineRule="auto"/>
              <w:jc w:val="center"/>
              <w:rPr>
                <w:rFonts w:cs="Arial"/>
                <w:color w:val="FFFFFF" w:themeColor="background1"/>
              </w:rPr>
            </w:pPr>
            <w:r w:rsidRPr="00100963">
              <w:rPr>
                <w:rFonts w:cs="Arial"/>
                <w:color w:val="FFFFFF" w:themeColor="background1"/>
              </w:rPr>
              <w:t>Meta:</w:t>
            </w:r>
          </w:p>
        </w:tc>
        <w:tc>
          <w:tcPr>
            <w:tcW w:w="703" w:type="pct"/>
            <w:vAlign w:val="center"/>
          </w:tcPr>
          <w:p w14:paraId="237E7E6E" w14:textId="30B531B0" w:rsidR="001341A2" w:rsidRPr="00BA76F2" w:rsidRDefault="00FF7C9A" w:rsidP="00F357EB">
            <w:pPr>
              <w:spacing w:line="240" w:lineRule="auto"/>
              <w:jc w:val="center"/>
              <w:rPr>
                <w:rFonts w:cs="Arial"/>
                <w:color w:val="404040" w:themeColor="text1" w:themeTint="BF"/>
                <w:lang w:val="es-ES"/>
              </w:rPr>
            </w:pPr>
            <w:r w:rsidRPr="00BA76F2">
              <w:rPr>
                <w:rFonts w:cs="Arial"/>
                <w:color w:val="404040" w:themeColor="text1" w:themeTint="BF"/>
                <w:lang w:val="es-ES"/>
              </w:rPr>
              <w:t>10%</w:t>
            </w:r>
          </w:p>
        </w:tc>
        <w:tc>
          <w:tcPr>
            <w:tcW w:w="1017" w:type="pct"/>
            <w:shd w:val="clear" w:color="auto" w:fill="A6A6A6" w:themeFill="background1" w:themeFillShade="A6"/>
            <w:vAlign w:val="center"/>
          </w:tcPr>
          <w:p w14:paraId="46C5167B" w14:textId="31CE2A35" w:rsidR="001341A2" w:rsidRPr="00BA76F2" w:rsidRDefault="001341A2" w:rsidP="00F357EB">
            <w:pPr>
              <w:spacing w:line="240" w:lineRule="auto"/>
              <w:jc w:val="center"/>
              <w:rPr>
                <w:rFonts w:cs="Arial"/>
                <w:color w:val="FFFFFF" w:themeColor="background1"/>
                <w:lang w:val="es-ES"/>
              </w:rPr>
            </w:pPr>
            <w:r w:rsidRPr="00BA76F2">
              <w:rPr>
                <w:rFonts w:cs="Arial"/>
                <w:color w:val="FFFFFF" w:themeColor="background1"/>
                <w:lang w:val="es-ES"/>
              </w:rPr>
              <w:t>Valor del indicador (202</w:t>
            </w:r>
            <w:r w:rsidR="009B70C4" w:rsidRPr="00BA76F2">
              <w:rPr>
                <w:rFonts w:cs="Arial"/>
                <w:color w:val="FFFFFF" w:themeColor="background1"/>
                <w:lang w:val="es-ES"/>
              </w:rPr>
              <w:t>5</w:t>
            </w:r>
            <w:r w:rsidRPr="00BA76F2">
              <w:rPr>
                <w:rFonts w:cs="Arial"/>
                <w:color w:val="FFFFFF" w:themeColor="background1"/>
                <w:lang w:val="es-ES"/>
              </w:rPr>
              <w:t>):</w:t>
            </w:r>
          </w:p>
        </w:tc>
        <w:tc>
          <w:tcPr>
            <w:tcW w:w="790" w:type="pct"/>
            <w:vAlign w:val="center"/>
          </w:tcPr>
          <w:p w14:paraId="11FC4254" w14:textId="7A6C4B6F" w:rsidR="001341A2" w:rsidRPr="00BA76F2" w:rsidRDefault="000570E6" w:rsidP="00F357EB">
            <w:pPr>
              <w:spacing w:line="240" w:lineRule="auto"/>
              <w:jc w:val="center"/>
              <w:rPr>
                <w:rFonts w:cs="Arial"/>
                <w:color w:val="404040" w:themeColor="text1" w:themeTint="BF"/>
                <w:lang w:val="es-ES"/>
              </w:rPr>
            </w:pPr>
            <w:r w:rsidRPr="00BA76F2">
              <w:rPr>
                <w:rFonts w:cs="Arial"/>
                <w:color w:val="404040" w:themeColor="text1" w:themeTint="BF"/>
                <w:lang w:val="es-ES"/>
              </w:rPr>
              <w:t>5</w:t>
            </w:r>
          </w:p>
        </w:tc>
      </w:tr>
      <w:tr w:rsidR="001341A2" w:rsidRPr="000570E6" w14:paraId="08EC2165" w14:textId="77777777" w:rsidTr="000570E6">
        <w:trPr>
          <w:trHeight w:val="624"/>
        </w:trPr>
        <w:tc>
          <w:tcPr>
            <w:tcW w:w="855" w:type="pct"/>
            <w:shd w:val="clear" w:color="auto" w:fill="A6A6A6" w:themeFill="background1" w:themeFillShade="A6"/>
            <w:vAlign w:val="center"/>
          </w:tcPr>
          <w:p w14:paraId="518BB035" w14:textId="77777777" w:rsidR="001341A2" w:rsidRPr="00100963" w:rsidRDefault="001341A2" w:rsidP="00F357EB">
            <w:pPr>
              <w:spacing w:line="240" w:lineRule="auto"/>
              <w:jc w:val="center"/>
              <w:rPr>
                <w:rFonts w:cs="Arial"/>
                <w:color w:val="FFFFFF" w:themeColor="background1"/>
              </w:rPr>
            </w:pPr>
            <w:r w:rsidRPr="00100963">
              <w:rPr>
                <w:rFonts w:cs="Arial"/>
                <w:color w:val="FFFFFF" w:themeColor="background1"/>
                <w:lang w:val="es-ES"/>
              </w:rPr>
              <w:t>Unidad de Medida:</w:t>
            </w:r>
          </w:p>
        </w:tc>
        <w:tc>
          <w:tcPr>
            <w:tcW w:w="660" w:type="pct"/>
            <w:vAlign w:val="center"/>
          </w:tcPr>
          <w:p w14:paraId="76F3C0DC" w14:textId="0D827061" w:rsidR="001341A2" w:rsidRPr="00424701" w:rsidRDefault="000570E6" w:rsidP="00F357EB">
            <w:pPr>
              <w:spacing w:line="240" w:lineRule="auto"/>
              <w:jc w:val="center"/>
              <w:rPr>
                <w:rFonts w:cs="Arial"/>
                <w:color w:val="404040" w:themeColor="text1" w:themeTint="BF"/>
                <w:lang w:val="es-ES"/>
              </w:rPr>
            </w:pPr>
            <w:r w:rsidRPr="00424701">
              <w:rPr>
                <w:rFonts w:cs="Arial"/>
                <w:color w:val="404040" w:themeColor="text1" w:themeTint="BF"/>
                <w:lang w:val="es-ES"/>
              </w:rPr>
              <w:t>Tasa de variación</w:t>
            </w:r>
          </w:p>
        </w:tc>
        <w:tc>
          <w:tcPr>
            <w:tcW w:w="975" w:type="pct"/>
            <w:shd w:val="clear" w:color="auto" w:fill="A6A6A6" w:themeFill="background1" w:themeFillShade="A6"/>
            <w:vAlign w:val="center"/>
          </w:tcPr>
          <w:p w14:paraId="003AAF70" w14:textId="08639D7F" w:rsidR="001341A2" w:rsidRPr="00100963" w:rsidRDefault="001341A2" w:rsidP="00F357EB">
            <w:pPr>
              <w:spacing w:line="240" w:lineRule="auto"/>
              <w:jc w:val="center"/>
              <w:rPr>
                <w:rFonts w:cs="Arial"/>
                <w:color w:val="FFFFFF" w:themeColor="background1"/>
              </w:rPr>
            </w:pPr>
            <w:r w:rsidRPr="00100963">
              <w:rPr>
                <w:rFonts w:cs="Arial"/>
                <w:color w:val="FFFFFF" w:themeColor="background1"/>
                <w:lang w:val="es-ES"/>
              </w:rPr>
              <w:t>Valor del indicador (202</w:t>
            </w:r>
            <w:r w:rsidR="009B70C4" w:rsidRPr="00100963">
              <w:rPr>
                <w:rFonts w:cs="Arial"/>
                <w:color w:val="FFFFFF" w:themeColor="background1"/>
                <w:lang w:val="es-ES"/>
              </w:rPr>
              <w:t>4</w:t>
            </w:r>
            <w:r w:rsidRPr="00100963">
              <w:rPr>
                <w:rFonts w:cs="Arial"/>
                <w:color w:val="FFFFFF" w:themeColor="background1"/>
                <w:lang w:val="es-ES"/>
              </w:rPr>
              <w:t>):</w:t>
            </w:r>
          </w:p>
        </w:tc>
        <w:tc>
          <w:tcPr>
            <w:tcW w:w="703" w:type="pct"/>
            <w:vAlign w:val="center"/>
          </w:tcPr>
          <w:p w14:paraId="6669045F" w14:textId="3D841EF3" w:rsidR="001341A2" w:rsidRPr="00BA76F2" w:rsidRDefault="000570E6" w:rsidP="00F357EB">
            <w:pPr>
              <w:spacing w:line="240" w:lineRule="auto"/>
              <w:jc w:val="center"/>
              <w:rPr>
                <w:rFonts w:cs="Arial"/>
                <w:color w:val="404040" w:themeColor="text1" w:themeTint="BF"/>
                <w:lang w:val="es-ES"/>
              </w:rPr>
            </w:pPr>
            <w:r w:rsidRPr="00BA76F2">
              <w:rPr>
                <w:rFonts w:cs="Arial"/>
                <w:color w:val="404040" w:themeColor="text1" w:themeTint="BF"/>
                <w:lang w:val="es-ES"/>
              </w:rPr>
              <w:t>2</w:t>
            </w:r>
          </w:p>
        </w:tc>
        <w:tc>
          <w:tcPr>
            <w:tcW w:w="1017" w:type="pct"/>
            <w:shd w:val="clear" w:color="auto" w:fill="A6A6A6" w:themeFill="background1" w:themeFillShade="A6"/>
            <w:vAlign w:val="center"/>
          </w:tcPr>
          <w:p w14:paraId="65D9A28D" w14:textId="77777777" w:rsidR="001341A2" w:rsidRPr="00BA76F2" w:rsidRDefault="001341A2" w:rsidP="00F357EB">
            <w:pPr>
              <w:spacing w:line="240" w:lineRule="auto"/>
              <w:jc w:val="center"/>
              <w:rPr>
                <w:rFonts w:cs="Arial"/>
                <w:color w:val="FFFFFF" w:themeColor="background1"/>
              </w:rPr>
            </w:pPr>
            <w:r w:rsidRPr="00BA76F2">
              <w:rPr>
                <w:rFonts w:cs="Arial"/>
                <w:color w:val="FFFFFF" w:themeColor="background1"/>
                <w:lang w:val="es-ES"/>
              </w:rPr>
              <w:t>Sentido:</w:t>
            </w:r>
          </w:p>
        </w:tc>
        <w:tc>
          <w:tcPr>
            <w:tcW w:w="790" w:type="pct"/>
            <w:vAlign w:val="center"/>
          </w:tcPr>
          <w:p w14:paraId="693DF4FB" w14:textId="315F3ABA" w:rsidR="001341A2" w:rsidRPr="00BA76F2" w:rsidRDefault="008A15DD" w:rsidP="00F357EB">
            <w:pPr>
              <w:spacing w:line="240" w:lineRule="auto"/>
              <w:jc w:val="center"/>
              <w:rPr>
                <w:rFonts w:cs="Arial"/>
                <w:color w:val="404040" w:themeColor="text1" w:themeTint="BF"/>
                <w:lang w:val="es-ES"/>
              </w:rPr>
            </w:pPr>
            <w:r w:rsidRPr="00BA76F2">
              <w:rPr>
                <w:rFonts w:cs="Arial"/>
                <w:color w:val="404040" w:themeColor="text1" w:themeTint="BF"/>
                <w:lang w:val="es-ES"/>
              </w:rPr>
              <w:t>Ascendente</w:t>
            </w:r>
          </w:p>
        </w:tc>
      </w:tr>
      <w:tr w:rsidR="001341A2" w:rsidRPr="000570E6" w14:paraId="71D1989B" w14:textId="77777777" w:rsidTr="000570E6">
        <w:trPr>
          <w:trHeight w:val="645"/>
        </w:trPr>
        <w:tc>
          <w:tcPr>
            <w:tcW w:w="855" w:type="pct"/>
            <w:shd w:val="clear" w:color="auto" w:fill="A6A6A6" w:themeFill="background1" w:themeFillShade="A6"/>
            <w:vAlign w:val="center"/>
          </w:tcPr>
          <w:p w14:paraId="65C9DBDB" w14:textId="77777777" w:rsidR="001341A2" w:rsidRPr="00100963" w:rsidRDefault="001341A2" w:rsidP="00F357EB">
            <w:pPr>
              <w:spacing w:line="240" w:lineRule="auto"/>
              <w:jc w:val="center"/>
              <w:rPr>
                <w:rFonts w:cs="Arial"/>
                <w:color w:val="FFFFFF" w:themeColor="background1"/>
              </w:rPr>
            </w:pPr>
            <w:r w:rsidRPr="00100963">
              <w:rPr>
                <w:rFonts w:cs="Arial"/>
                <w:color w:val="FFFFFF" w:themeColor="background1"/>
              </w:rPr>
              <w:t>Frecuencia de Medición:</w:t>
            </w:r>
          </w:p>
        </w:tc>
        <w:tc>
          <w:tcPr>
            <w:tcW w:w="660" w:type="pct"/>
            <w:vAlign w:val="center"/>
          </w:tcPr>
          <w:p w14:paraId="0C045B4B" w14:textId="38558525" w:rsidR="001341A2" w:rsidRPr="00424701" w:rsidRDefault="000570E6" w:rsidP="00F357EB">
            <w:pPr>
              <w:spacing w:line="240" w:lineRule="auto"/>
              <w:jc w:val="center"/>
              <w:rPr>
                <w:rFonts w:cs="Arial"/>
                <w:color w:val="404040" w:themeColor="text1" w:themeTint="BF"/>
                <w:lang w:val="es-ES"/>
              </w:rPr>
            </w:pPr>
            <w:r w:rsidRPr="00424701">
              <w:rPr>
                <w:rFonts w:cs="Arial"/>
                <w:color w:val="404040" w:themeColor="text1" w:themeTint="BF"/>
                <w:lang w:val="es-ES"/>
              </w:rPr>
              <w:t>Anual</w:t>
            </w:r>
          </w:p>
        </w:tc>
        <w:tc>
          <w:tcPr>
            <w:tcW w:w="975" w:type="pct"/>
            <w:shd w:val="clear" w:color="auto" w:fill="A6A6A6" w:themeFill="background1" w:themeFillShade="A6"/>
            <w:vAlign w:val="center"/>
          </w:tcPr>
          <w:p w14:paraId="1E2F13F4" w14:textId="77777777" w:rsidR="001341A2" w:rsidRPr="00100963" w:rsidRDefault="001341A2" w:rsidP="00F357EB">
            <w:pPr>
              <w:spacing w:line="240" w:lineRule="auto"/>
              <w:jc w:val="center"/>
              <w:rPr>
                <w:rFonts w:cs="Arial"/>
                <w:color w:val="FFFFFF" w:themeColor="background1"/>
                <w:lang w:val="es-ES"/>
              </w:rPr>
            </w:pPr>
            <w:r w:rsidRPr="00100963">
              <w:rPr>
                <w:rFonts w:cs="Arial"/>
                <w:color w:val="FFFFFF" w:themeColor="background1"/>
                <w:lang w:val="es-ES"/>
              </w:rPr>
              <w:t>Cumplimiento del Indicador:</w:t>
            </w:r>
          </w:p>
        </w:tc>
        <w:tc>
          <w:tcPr>
            <w:tcW w:w="2510" w:type="pct"/>
            <w:gridSpan w:val="3"/>
            <w:vAlign w:val="center"/>
          </w:tcPr>
          <w:p w14:paraId="0F1D4AF7" w14:textId="1E5523C3" w:rsidR="001341A2" w:rsidRPr="00BA76F2" w:rsidRDefault="000570E6" w:rsidP="00F357EB">
            <w:pPr>
              <w:spacing w:line="240" w:lineRule="auto"/>
              <w:jc w:val="center"/>
              <w:rPr>
                <w:rFonts w:cs="Arial"/>
                <w:color w:val="404040" w:themeColor="text1" w:themeTint="BF"/>
                <w:lang w:val="es-ES"/>
              </w:rPr>
            </w:pPr>
            <w:r w:rsidRPr="00BA76F2">
              <w:rPr>
                <w:rFonts w:cs="Arial"/>
                <w:color w:val="404040" w:themeColor="text1" w:themeTint="BF"/>
                <w:lang w:val="es-ES"/>
              </w:rPr>
              <w:t>83</w:t>
            </w:r>
            <w:r w:rsidR="001341A2" w:rsidRPr="00BA76F2">
              <w:rPr>
                <w:rFonts w:cs="Arial"/>
                <w:color w:val="404040" w:themeColor="text1" w:themeTint="BF"/>
                <w:lang w:val="es-ES"/>
              </w:rPr>
              <w:t>%</w:t>
            </w:r>
          </w:p>
        </w:tc>
      </w:tr>
      <w:tr w:rsidR="00ED66FA" w:rsidRPr="00605B2D" w14:paraId="546AE459" w14:textId="77777777" w:rsidTr="00DB6C44">
        <w:trPr>
          <w:trHeight w:val="645"/>
        </w:trPr>
        <w:tc>
          <w:tcPr>
            <w:tcW w:w="5000" w:type="pct"/>
            <w:gridSpan w:val="6"/>
            <w:vAlign w:val="center"/>
          </w:tcPr>
          <w:p w14:paraId="00A4FC2C" w14:textId="17DD91F8" w:rsidR="00ED66FA" w:rsidRPr="00424701" w:rsidRDefault="007B22B2" w:rsidP="00DB6C44">
            <w:pPr>
              <w:spacing w:line="240" w:lineRule="auto"/>
              <w:jc w:val="center"/>
              <w:rPr>
                <w:rFonts w:cs="Arial"/>
                <w:color w:val="404040" w:themeColor="text1" w:themeTint="BF"/>
                <w:lang w:val="es-ES"/>
              </w:rPr>
            </w:pPr>
            <w:r>
              <w:rPr>
                <w:rFonts w:cs="Arial"/>
                <w:noProof/>
                <w:color w:val="404040" w:themeColor="text1" w:themeTint="BF"/>
              </w:rPr>
              <w:drawing>
                <wp:inline distT="0" distB="0" distL="0" distR="0" wp14:anchorId="2A358DB8" wp14:editId="638A8F47">
                  <wp:extent cx="1878016" cy="1152000"/>
                  <wp:effectExtent l="0" t="0" r="0" b="0"/>
                  <wp:docPr id="768582363"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t="11242"/>
                          <a:stretch>
                            <a:fillRect/>
                          </a:stretch>
                        </pic:blipFill>
                        <pic:spPr bwMode="auto">
                          <a:xfrm>
                            <a:off x="0" y="0"/>
                            <a:ext cx="1878016" cy="1152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330809C" w14:textId="77777777" w:rsidR="00CB1519" w:rsidRDefault="00CB1519" w:rsidP="00100963">
      <w:pPr>
        <w:spacing w:after="0" w:line="240" w:lineRule="auto"/>
        <w:rPr>
          <w:rFonts w:eastAsia="Times New Roman" w:cs="Arial"/>
          <w:szCs w:val="20"/>
          <w:lang w:eastAsia="es-MX"/>
        </w:rPr>
      </w:pPr>
    </w:p>
    <w:p w14:paraId="2B6AEC10" w14:textId="6B810DD0" w:rsidR="00FF2A68" w:rsidRPr="00FD32B4" w:rsidRDefault="00FF2A68" w:rsidP="00FD32B4">
      <w:pPr>
        <w:rPr>
          <w:bCs/>
          <w:szCs w:val="20"/>
          <w:highlight w:val="yellow"/>
          <w:lang w:val="es-ES"/>
        </w:rPr>
      </w:pPr>
      <w:r w:rsidRPr="00FD32B4">
        <w:rPr>
          <w:rFonts w:eastAsia="Times New Roman" w:cs="Arial"/>
          <w:bCs/>
          <w:szCs w:val="20"/>
          <w:lang w:eastAsia="es-MX"/>
        </w:rPr>
        <w:t>Indicadores de Servicios y Gestión</w:t>
      </w:r>
    </w:p>
    <w:p w14:paraId="3FEEFA61" w14:textId="535D78B9" w:rsidR="00FF2A68" w:rsidRPr="00CB1519" w:rsidRDefault="00CB1519" w:rsidP="00FF2A68">
      <w:pPr>
        <w:pStyle w:val="Prrafodelista"/>
        <w:numPr>
          <w:ilvl w:val="0"/>
          <w:numId w:val="30"/>
        </w:numPr>
        <w:rPr>
          <w:szCs w:val="20"/>
          <w:lang w:val="es-ES"/>
        </w:rPr>
      </w:pPr>
      <w:r w:rsidRPr="00CB1519">
        <w:rPr>
          <w:rFonts w:cs="Arial"/>
          <w:szCs w:val="20"/>
        </w:rPr>
        <w:t>Porcentaje de personal operativo capacitado y adiestrado en seguridad especializada.</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CB1519" w:rsidRPr="00CB1519" w14:paraId="0F7746DA" w14:textId="77777777" w:rsidTr="00ED66FA">
        <w:trPr>
          <w:trHeight w:val="415"/>
        </w:trPr>
        <w:tc>
          <w:tcPr>
            <w:tcW w:w="854" w:type="pct"/>
            <w:shd w:val="clear" w:color="auto" w:fill="A6A6A6" w:themeFill="background1" w:themeFillShade="A6"/>
            <w:vAlign w:val="center"/>
          </w:tcPr>
          <w:p w14:paraId="4E08408A" w14:textId="77777777" w:rsidR="00FF2A68" w:rsidRPr="00100963" w:rsidRDefault="00FF2A68" w:rsidP="008D1CD6">
            <w:pPr>
              <w:spacing w:line="240" w:lineRule="auto"/>
              <w:jc w:val="center"/>
              <w:rPr>
                <w:rFonts w:cs="Arial"/>
                <w:color w:val="FFFFFF" w:themeColor="background1"/>
                <w:lang w:val="es-ES"/>
              </w:rPr>
            </w:pPr>
            <w:r w:rsidRPr="00100963">
              <w:rPr>
                <w:rFonts w:cs="Arial"/>
                <w:color w:val="FFFFFF" w:themeColor="background1"/>
                <w:lang w:val="es-ES"/>
              </w:rPr>
              <w:t>Definición:</w:t>
            </w:r>
          </w:p>
        </w:tc>
        <w:tc>
          <w:tcPr>
            <w:tcW w:w="4146" w:type="pct"/>
            <w:gridSpan w:val="5"/>
            <w:vAlign w:val="center"/>
          </w:tcPr>
          <w:p w14:paraId="2DA0DE27" w14:textId="1B3942CA" w:rsidR="00FF2A68" w:rsidRPr="00424701" w:rsidRDefault="00CB1519" w:rsidP="008D1CD6">
            <w:pPr>
              <w:spacing w:line="240" w:lineRule="auto"/>
              <w:rPr>
                <w:rFonts w:cs="Arial"/>
                <w:color w:val="404040" w:themeColor="text1" w:themeTint="BF"/>
                <w:lang w:val="es-ES"/>
              </w:rPr>
            </w:pPr>
            <w:r w:rsidRPr="00424701">
              <w:rPr>
                <w:rFonts w:cs="Arial"/>
                <w:color w:val="404040" w:themeColor="text1" w:themeTint="BF"/>
                <w:lang w:val="es-ES"/>
              </w:rPr>
              <w:t>Mide el porcentaje de variación de la capacitación y adiestramiento especializado para la prestación de los Servicios de Protección y Seguridad Publica Especializada.</w:t>
            </w:r>
          </w:p>
        </w:tc>
      </w:tr>
      <w:tr w:rsidR="00CB1519" w:rsidRPr="00CB1519" w14:paraId="0EA5C536" w14:textId="77777777" w:rsidTr="00ED66FA">
        <w:trPr>
          <w:trHeight w:val="563"/>
        </w:trPr>
        <w:tc>
          <w:tcPr>
            <w:tcW w:w="854" w:type="pct"/>
            <w:shd w:val="clear" w:color="auto" w:fill="A6A6A6" w:themeFill="background1" w:themeFillShade="A6"/>
            <w:vAlign w:val="center"/>
          </w:tcPr>
          <w:p w14:paraId="6DE5D403" w14:textId="77777777" w:rsidR="00FF2A68" w:rsidRPr="00100963" w:rsidRDefault="00FF2A68" w:rsidP="008D1CD6">
            <w:pPr>
              <w:spacing w:line="240" w:lineRule="auto"/>
              <w:jc w:val="center"/>
              <w:rPr>
                <w:rFonts w:cs="Arial"/>
                <w:color w:val="FFFFFF" w:themeColor="background1"/>
                <w:lang w:val="es-ES"/>
              </w:rPr>
            </w:pPr>
            <w:r w:rsidRPr="00100963">
              <w:rPr>
                <w:rFonts w:cs="Arial"/>
                <w:color w:val="FFFFFF" w:themeColor="background1"/>
                <w:lang w:val="es-ES"/>
              </w:rPr>
              <w:t>Método de Cálculo:</w:t>
            </w:r>
          </w:p>
        </w:tc>
        <w:tc>
          <w:tcPr>
            <w:tcW w:w="4146" w:type="pct"/>
            <w:gridSpan w:val="5"/>
            <w:vAlign w:val="center"/>
          </w:tcPr>
          <w:p w14:paraId="2503677C" w14:textId="7D5714A1" w:rsidR="00FF2A68" w:rsidRPr="00424701" w:rsidRDefault="00CB1519" w:rsidP="008D1CD6">
            <w:pPr>
              <w:spacing w:line="240" w:lineRule="auto"/>
              <w:rPr>
                <w:rFonts w:cs="Arial"/>
                <w:color w:val="404040" w:themeColor="text1" w:themeTint="BF"/>
                <w:lang w:val="es-ES"/>
              </w:rPr>
            </w:pPr>
            <w:proofErr w:type="spellStart"/>
            <w:r w:rsidRPr="00424701">
              <w:rPr>
                <w:rFonts w:cs="Arial"/>
                <w:color w:val="404040" w:themeColor="text1" w:themeTint="BF"/>
                <w:lang w:val="es-ES"/>
              </w:rPr>
              <w:t>It</w:t>
            </w:r>
            <w:proofErr w:type="spellEnd"/>
            <w:r w:rsidRPr="00424701">
              <w:rPr>
                <w:rFonts w:cs="Arial"/>
                <w:color w:val="404040" w:themeColor="text1" w:themeTint="BF"/>
                <w:lang w:val="es-ES"/>
              </w:rPr>
              <w:t>= ( Número de elementos operativos capacitados / Número de elementos operativos a capacitar) x 100</w:t>
            </w:r>
          </w:p>
        </w:tc>
      </w:tr>
      <w:tr w:rsidR="00CB1519" w:rsidRPr="00CB1519" w14:paraId="1B61AB41" w14:textId="77777777" w:rsidTr="00ED66FA">
        <w:trPr>
          <w:trHeight w:val="543"/>
        </w:trPr>
        <w:tc>
          <w:tcPr>
            <w:tcW w:w="854" w:type="pct"/>
            <w:shd w:val="clear" w:color="auto" w:fill="A6A6A6" w:themeFill="background1" w:themeFillShade="A6"/>
            <w:vAlign w:val="center"/>
          </w:tcPr>
          <w:p w14:paraId="088B4ED6" w14:textId="77777777" w:rsidR="00FF2A68" w:rsidRPr="00100963" w:rsidRDefault="00FF2A68" w:rsidP="008D1CD6">
            <w:pPr>
              <w:spacing w:line="240" w:lineRule="auto"/>
              <w:jc w:val="center"/>
              <w:rPr>
                <w:rFonts w:cs="Arial"/>
                <w:color w:val="FFFFFF" w:themeColor="background1"/>
                <w:lang w:val="es-ES"/>
              </w:rPr>
            </w:pPr>
            <w:r w:rsidRPr="00100963">
              <w:rPr>
                <w:rFonts w:cs="Arial"/>
                <w:color w:val="FFFFFF" w:themeColor="background1"/>
              </w:rPr>
              <w:t>Año Base:</w:t>
            </w:r>
          </w:p>
        </w:tc>
        <w:tc>
          <w:tcPr>
            <w:tcW w:w="664" w:type="pct"/>
            <w:vAlign w:val="center"/>
          </w:tcPr>
          <w:p w14:paraId="635C0D48" w14:textId="3D440AB5" w:rsidR="00FF2A68" w:rsidRPr="00424701" w:rsidRDefault="00CB1519" w:rsidP="008D1CD6">
            <w:pPr>
              <w:spacing w:line="240" w:lineRule="auto"/>
              <w:jc w:val="center"/>
              <w:rPr>
                <w:rFonts w:cs="Arial"/>
                <w:color w:val="404040" w:themeColor="text1" w:themeTint="BF"/>
                <w:lang w:val="es-ES"/>
              </w:rPr>
            </w:pPr>
            <w:r w:rsidRPr="00424701">
              <w:rPr>
                <w:rFonts w:cs="Arial"/>
                <w:color w:val="404040" w:themeColor="text1" w:themeTint="BF"/>
                <w:lang w:val="es-ES"/>
              </w:rPr>
              <w:t>2025</w:t>
            </w:r>
          </w:p>
        </w:tc>
        <w:tc>
          <w:tcPr>
            <w:tcW w:w="974" w:type="pct"/>
            <w:shd w:val="clear" w:color="auto" w:fill="A6A6A6" w:themeFill="background1" w:themeFillShade="A6"/>
            <w:vAlign w:val="center"/>
          </w:tcPr>
          <w:p w14:paraId="5D765D12" w14:textId="77777777" w:rsidR="00FF2A68" w:rsidRPr="00100963" w:rsidRDefault="00FF2A68" w:rsidP="008D1CD6">
            <w:pPr>
              <w:spacing w:line="240" w:lineRule="auto"/>
              <w:jc w:val="center"/>
              <w:rPr>
                <w:rFonts w:cs="Arial"/>
                <w:color w:val="FFFFFF" w:themeColor="background1"/>
              </w:rPr>
            </w:pPr>
            <w:r w:rsidRPr="00100963">
              <w:rPr>
                <w:rFonts w:cs="Arial"/>
                <w:color w:val="FFFFFF" w:themeColor="background1"/>
              </w:rPr>
              <w:t>Meta:</w:t>
            </w:r>
          </w:p>
        </w:tc>
        <w:tc>
          <w:tcPr>
            <w:tcW w:w="702" w:type="pct"/>
            <w:vAlign w:val="center"/>
          </w:tcPr>
          <w:p w14:paraId="20DD542E" w14:textId="44EE992E" w:rsidR="00FF2A68" w:rsidRPr="00BA76F2" w:rsidRDefault="00CB1519" w:rsidP="008D1CD6">
            <w:pPr>
              <w:spacing w:line="240" w:lineRule="auto"/>
              <w:jc w:val="center"/>
              <w:rPr>
                <w:rFonts w:cs="Arial"/>
                <w:color w:val="404040" w:themeColor="text1" w:themeTint="BF"/>
                <w:lang w:val="es-ES"/>
              </w:rPr>
            </w:pPr>
            <w:r w:rsidRPr="00BA76F2">
              <w:rPr>
                <w:rFonts w:cs="Arial"/>
                <w:color w:val="404040" w:themeColor="text1" w:themeTint="BF"/>
                <w:lang w:val="es-ES"/>
              </w:rPr>
              <w:t>180</w:t>
            </w:r>
          </w:p>
        </w:tc>
        <w:tc>
          <w:tcPr>
            <w:tcW w:w="1017" w:type="pct"/>
            <w:shd w:val="clear" w:color="auto" w:fill="A6A6A6" w:themeFill="background1" w:themeFillShade="A6"/>
            <w:vAlign w:val="center"/>
          </w:tcPr>
          <w:p w14:paraId="65F33DFA" w14:textId="77777777" w:rsidR="00FF2A68" w:rsidRPr="00BA76F2" w:rsidRDefault="00FF2A68" w:rsidP="008D1CD6">
            <w:pPr>
              <w:spacing w:line="240" w:lineRule="auto"/>
              <w:jc w:val="center"/>
              <w:rPr>
                <w:rFonts w:cs="Arial"/>
                <w:color w:val="FFFFFF" w:themeColor="background1"/>
                <w:lang w:val="es-ES"/>
              </w:rPr>
            </w:pPr>
            <w:r w:rsidRPr="00BA76F2">
              <w:rPr>
                <w:rFonts w:cs="Arial"/>
                <w:color w:val="FFFFFF" w:themeColor="background1"/>
                <w:lang w:val="es-ES"/>
              </w:rPr>
              <w:t>Valor del indicador (2025):</w:t>
            </w:r>
          </w:p>
        </w:tc>
        <w:tc>
          <w:tcPr>
            <w:tcW w:w="790" w:type="pct"/>
            <w:vAlign w:val="center"/>
          </w:tcPr>
          <w:p w14:paraId="3F9D94C9" w14:textId="0531236F" w:rsidR="00FF2A68" w:rsidRPr="00BA76F2" w:rsidRDefault="00CB1519" w:rsidP="008D1CD6">
            <w:pPr>
              <w:spacing w:line="240" w:lineRule="auto"/>
              <w:jc w:val="center"/>
              <w:rPr>
                <w:rFonts w:cs="Arial"/>
                <w:color w:val="404040" w:themeColor="text1" w:themeTint="BF"/>
                <w:lang w:val="es-ES"/>
              </w:rPr>
            </w:pPr>
            <w:r w:rsidRPr="00BA76F2">
              <w:rPr>
                <w:rFonts w:cs="Arial"/>
                <w:color w:val="404040" w:themeColor="text1" w:themeTint="BF"/>
                <w:lang w:val="es-ES"/>
              </w:rPr>
              <w:t>299</w:t>
            </w:r>
          </w:p>
        </w:tc>
      </w:tr>
      <w:tr w:rsidR="00CB1519" w:rsidRPr="00CB1519" w14:paraId="082522BB" w14:textId="77777777" w:rsidTr="00ED66FA">
        <w:trPr>
          <w:trHeight w:val="624"/>
        </w:trPr>
        <w:tc>
          <w:tcPr>
            <w:tcW w:w="854" w:type="pct"/>
            <w:shd w:val="clear" w:color="auto" w:fill="A6A6A6" w:themeFill="background1" w:themeFillShade="A6"/>
            <w:vAlign w:val="center"/>
          </w:tcPr>
          <w:p w14:paraId="0CF393FD" w14:textId="77777777" w:rsidR="00FF2A68" w:rsidRPr="00100963" w:rsidRDefault="00FF2A68" w:rsidP="008D1CD6">
            <w:pPr>
              <w:spacing w:line="240" w:lineRule="auto"/>
              <w:jc w:val="center"/>
              <w:rPr>
                <w:rFonts w:cs="Arial"/>
                <w:color w:val="FFFFFF" w:themeColor="background1"/>
              </w:rPr>
            </w:pPr>
            <w:r w:rsidRPr="00100963">
              <w:rPr>
                <w:rFonts w:cs="Arial"/>
                <w:color w:val="FFFFFF" w:themeColor="background1"/>
                <w:lang w:val="es-ES"/>
              </w:rPr>
              <w:t>Unidad de Medida:</w:t>
            </w:r>
          </w:p>
        </w:tc>
        <w:tc>
          <w:tcPr>
            <w:tcW w:w="664" w:type="pct"/>
            <w:vAlign w:val="center"/>
          </w:tcPr>
          <w:p w14:paraId="77810D4D" w14:textId="58610897" w:rsidR="00FF2A68" w:rsidRPr="00424701" w:rsidRDefault="00CB1519" w:rsidP="008D1CD6">
            <w:pPr>
              <w:spacing w:line="240" w:lineRule="auto"/>
              <w:jc w:val="center"/>
              <w:rPr>
                <w:rFonts w:cs="Arial"/>
                <w:color w:val="404040" w:themeColor="text1" w:themeTint="BF"/>
                <w:lang w:val="es-ES"/>
              </w:rPr>
            </w:pPr>
            <w:r w:rsidRPr="00424701">
              <w:rPr>
                <w:rFonts w:cs="Arial"/>
                <w:color w:val="404040" w:themeColor="text1" w:themeTint="BF"/>
                <w:lang w:val="es-ES"/>
              </w:rPr>
              <w:t>Porcentaje</w:t>
            </w:r>
          </w:p>
        </w:tc>
        <w:tc>
          <w:tcPr>
            <w:tcW w:w="974" w:type="pct"/>
            <w:shd w:val="clear" w:color="auto" w:fill="A6A6A6" w:themeFill="background1" w:themeFillShade="A6"/>
            <w:vAlign w:val="center"/>
          </w:tcPr>
          <w:p w14:paraId="2CE82C40" w14:textId="77777777" w:rsidR="00FF2A68" w:rsidRPr="00100963" w:rsidRDefault="00FF2A68" w:rsidP="008D1CD6">
            <w:pPr>
              <w:spacing w:line="240" w:lineRule="auto"/>
              <w:jc w:val="center"/>
              <w:rPr>
                <w:rFonts w:cs="Arial"/>
                <w:color w:val="FFFFFF" w:themeColor="background1"/>
              </w:rPr>
            </w:pPr>
            <w:r w:rsidRPr="00100963">
              <w:rPr>
                <w:rFonts w:cs="Arial"/>
                <w:color w:val="FFFFFF" w:themeColor="background1"/>
                <w:lang w:val="es-ES"/>
              </w:rPr>
              <w:t>Valor del indicador (2024):</w:t>
            </w:r>
          </w:p>
        </w:tc>
        <w:tc>
          <w:tcPr>
            <w:tcW w:w="702" w:type="pct"/>
            <w:vAlign w:val="center"/>
          </w:tcPr>
          <w:p w14:paraId="61F64EAB" w14:textId="5F273EC1" w:rsidR="00FF2A68" w:rsidRPr="00424701" w:rsidRDefault="00CB1519" w:rsidP="008D1CD6">
            <w:pPr>
              <w:spacing w:line="240" w:lineRule="auto"/>
              <w:jc w:val="center"/>
              <w:rPr>
                <w:rFonts w:cs="Arial"/>
                <w:color w:val="404040" w:themeColor="text1" w:themeTint="BF"/>
                <w:lang w:val="es-ES"/>
              </w:rPr>
            </w:pPr>
            <w:r w:rsidRPr="00424701">
              <w:rPr>
                <w:rFonts w:cs="Arial"/>
                <w:color w:val="404040" w:themeColor="text1" w:themeTint="BF"/>
                <w:lang w:val="es-ES"/>
              </w:rPr>
              <w:t>506</w:t>
            </w:r>
          </w:p>
        </w:tc>
        <w:tc>
          <w:tcPr>
            <w:tcW w:w="1017" w:type="pct"/>
            <w:shd w:val="clear" w:color="auto" w:fill="A6A6A6" w:themeFill="background1" w:themeFillShade="A6"/>
            <w:vAlign w:val="center"/>
          </w:tcPr>
          <w:p w14:paraId="4134D189" w14:textId="77777777" w:rsidR="00FF2A68" w:rsidRPr="00100963" w:rsidRDefault="00FF2A68" w:rsidP="008D1CD6">
            <w:pPr>
              <w:spacing w:line="240" w:lineRule="auto"/>
              <w:jc w:val="center"/>
              <w:rPr>
                <w:rFonts w:cs="Arial"/>
                <w:color w:val="FFFFFF" w:themeColor="background1"/>
              </w:rPr>
            </w:pPr>
            <w:r w:rsidRPr="00100963">
              <w:rPr>
                <w:rFonts w:cs="Arial"/>
                <w:color w:val="FFFFFF" w:themeColor="background1"/>
                <w:lang w:val="es-ES"/>
              </w:rPr>
              <w:t>Sentido:</w:t>
            </w:r>
          </w:p>
        </w:tc>
        <w:tc>
          <w:tcPr>
            <w:tcW w:w="790" w:type="pct"/>
            <w:vAlign w:val="center"/>
          </w:tcPr>
          <w:p w14:paraId="22573F53" w14:textId="77777777" w:rsidR="00FF2A68" w:rsidRPr="00424701" w:rsidRDefault="00FF2A68" w:rsidP="008D1CD6">
            <w:pPr>
              <w:spacing w:line="240" w:lineRule="auto"/>
              <w:jc w:val="center"/>
              <w:rPr>
                <w:rFonts w:cs="Arial"/>
                <w:color w:val="404040" w:themeColor="text1" w:themeTint="BF"/>
                <w:lang w:val="es-ES"/>
              </w:rPr>
            </w:pPr>
            <w:r w:rsidRPr="00424701">
              <w:rPr>
                <w:rFonts w:cs="Arial"/>
                <w:color w:val="404040" w:themeColor="text1" w:themeTint="BF"/>
                <w:lang w:val="es-ES"/>
              </w:rPr>
              <w:t>Ascendente</w:t>
            </w:r>
          </w:p>
        </w:tc>
      </w:tr>
      <w:tr w:rsidR="00CB1519" w:rsidRPr="00CB1519" w14:paraId="08BB55F9" w14:textId="77777777" w:rsidTr="00ED66FA">
        <w:trPr>
          <w:trHeight w:val="645"/>
        </w:trPr>
        <w:tc>
          <w:tcPr>
            <w:tcW w:w="854" w:type="pct"/>
            <w:shd w:val="clear" w:color="auto" w:fill="A6A6A6" w:themeFill="background1" w:themeFillShade="A6"/>
            <w:vAlign w:val="center"/>
          </w:tcPr>
          <w:p w14:paraId="13B20FAA" w14:textId="77777777" w:rsidR="00FF2A68" w:rsidRPr="00100963" w:rsidRDefault="00FF2A68" w:rsidP="008D1CD6">
            <w:pPr>
              <w:spacing w:line="240" w:lineRule="auto"/>
              <w:jc w:val="center"/>
              <w:rPr>
                <w:rFonts w:cs="Arial"/>
                <w:color w:val="FFFFFF" w:themeColor="background1"/>
              </w:rPr>
            </w:pPr>
            <w:r w:rsidRPr="00100963">
              <w:rPr>
                <w:rFonts w:cs="Arial"/>
                <w:color w:val="FFFFFF" w:themeColor="background1"/>
              </w:rPr>
              <w:t>Frecuencia de Medición:</w:t>
            </w:r>
          </w:p>
        </w:tc>
        <w:tc>
          <w:tcPr>
            <w:tcW w:w="664" w:type="pct"/>
            <w:vAlign w:val="center"/>
          </w:tcPr>
          <w:p w14:paraId="310FBB49" w14:textId="6B936A96" w:rsidR="00FF2A68" w:rsidRPr="00424701" w:rsidRDefault="00CB1519" w:rsidP="008D1CD6">
            <w:pPr>
              <w:spacing w:line="240" w:lineRule="auto"/>
              <w:jc w:val="center"/>
              <w:rPr>
                <w:rFonts w:cs="Arial"/>
                <w:color w:val="404040" w:themeColor="text1" w:themeTint="BF"/>
                <w:lang w:val="es-ES"/>
              </w:rPr>
            </w:pPr>
            <w:r w:rsidRPr="00424701">
              <w:rPr>
                <w:rFonts w:cs="Arial"/>
                <w:color w:val="404040" w:themeColor="text1" w:themeTint="BF"/>
                <w:lang w:val="es-ES"/>
              </w:rPr>
              <w:t>Trimestral</w:t>
            </w:r>
          </w:p>
        </w:tc>
        <w:tc>
          <w:tcPr>
            <w:tcW w:w="974" w:type="pct"/>
            <w:shd w:val="clear" w:color="auto" w:fill="A6A6A6" w:themeFill="background1" w:themeFillShade="A6"/>
            <w:vAlign w:val="center"/>
          </w:tcPr>
          <w:p w14:paraId="4390A0C8" w14:textId="77777777" w:rsidR="00FF2A68" w:rsidRPr="00100963" w:rsidRDefault="00FF2A68" w:rsidP="008D1CD6">
            <w:pPr>
              <w:spacing w:line="240" w:lineRule="auto"/>
              <w:jc w:val="center"/>
              <w:rPr>
                <w:rFonts w:cs="Arial"/>
                <w:color w:val="FFFFFF" w:themeColor="background1"/>
                <w:lang w:val="es-ES"/>
              </w:rPr>
            </w:pPr>
            <w:r w:rsidRPr="00100963">
              <w:rPr>
                <w:rFonts w:cs="Arial"/>
                <w:color w:val="FFFFFF" w:themeColor="background1"/>
                <w:lang w:val="es-ES"/>
              </w:rPr>
              <w:t>Cumplimiento del Indicador:</w:t>
            </w:r>
          </w:p>
        </w:tc>
        <w:tc>
          <w:tcPr>
            <w:tcW w:w="2508" w:type="pct"/>
            <w:gridSpan w:val="3"/>
            <w:vAlign w:val="center"/>
          </w:tcPr>
          <w:p w14:paraId="1E74FA84" w14:textId="24A57C26" w:rsidR="00FF2A68" w:rsidRPr="00424701" w:rsidRDefault="00CB1519" w:rsidP="008D1CD6">
            <w:pPr>
              <w:spacing w:line="240" w:lineRule="auto"/>
              <w:jc w:val="center"/>
              <w:rPr>
                <w:rFonts w:cs="Arial"/>
                <w:color w:val="404040" w:themeColor="text1" w:themeTint="BF"/>
                <w:lang w:val="es-ES"/>
              </w:rPr>
            </w:pPr>
            <w:r w:rsidRPr="00424701">
              <w:rPr>
                <w:rFonts w:cs="Arial"/>
                <w:color w:val="404040" w:themeColor="text1" w:themeTint="BF"/>
                <w:lang w:val="es-ES"/>
              </w:rPr>
              <w:t>166</w:t>
            </w:r>
            <w:r w:rsidR="00FF2A68" w:rsidRPr="00424701">
              <w:rPr>
                <w:rFonts w:cs="Arial"/>
                <w:color w:val="404040" w:themeColor="text1" w:themeTint="BF"/>
                <w:lang w:val="es-ES"/>
              </w:rPr>
              <w:t>%</w:t>
            </w:r>
          </w:p>
        </w:tc>
      </w:tr>
      <w:tr w:rsidR="00ED66FA" w:rsidRPr="00605B2D" w14:paraId="2523072F" w14:textId="77777777" w:rsidTr="00DB6C44">
        <w:trPr>
          <w:trHeight w:val="645"/>
        </w:trPr>
        <w:tc>
          <w:tcPr>
            <w:tcW w:w="5000" w:type="pct"/>
            <w:gridSpan w:val="6"/>
            <w:vAlign w:val="center"/>
          </w:tcPr>
          <w:p w14:paraId="23C7054C" w14:textId="52194A80" w:rsidR="00ED66FA" w:rsidRPr="00424701" w:rsidRDefault="007B22B2" w:rsidP="00DB6C44">
            <w:pPr>
              <w:spacing w:line="240" w:lineRule="auto"/>
              <w:jc w:val="center"/>
              <w:rPr>
                <w:rFonts w:cs="Arial"/>
                <w:color w:val="404040" w:themeColor="text1" w:themeTint="BF"/>
                <w:lang w:val="es-ES"/>
              </w:rPr>
            </w:pPr>
            <w:r>
              <w:rPr>
                <w:rFonts w:cs="Arial"/>
                <w:noProof/>
                <w:color w:val="404040" w:themeColor="text1" w:themeTint="BF"/>
              </w:rPr>
              <w:drawing>
                <wp:inline distT="0" distB="0" distL="0" distR="0" wp14:anchorId="6D872765" wp14:editId="7A6BD09F">
                  <wp:extent cx="1841194" cy="1152000"/>
                  <wp:effectExtent l="0" t="0" r="0" b="0"/>
                  <wp:docPr id="969460227"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t="9468"/>
                          <a:stretch>
                            <a:fillRect/>
                          </a:stretch>
                        </pic:blipFill>
                        <pic:spPr bwMode="auto">
                          <a:xfrm>
                            <a:off x="0" y="0"/>
                            <a:ext cx="1841194" cy="1152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A864076" w14:textId="5EE72E6E" w:rsidR="00FF2A68" w:rsidRDefault="00FF2A68" w:rsidP="001341A2">
      <w:pPr>
        <w:spacing w:after="0" w:line="240" w:lineRule="auto"/>
      </w:pPr>
    </w:p>
    <w:p w14:paraId="6FBB6741" w14:textId="4FCECF52" w:rsidR="00FB3B7D" w:rsidRPr="00FC0E97" w:rsidRDefault="00FB3B7D" w:rsidP="00FB3B7D">
      <w:pPr>
        <w:pStyle w:val="Prrafodelista"/>
        <w:numPr>
          <w:ilvl w:val="0"/>
          <w:numId w:val="30"/>
        </w:numPr>
        <w:rPr>
          <w:szCs w:val="20"/>
          <w:lang w:val="es-ES"/>
        </w:rPr>
      </w:pPr>
      <w:r w:rsidRPr="00FC0E97">
        <w:rPr>
          <w:rFonts w:cs="Arial"/>
          <w:szCs w:val="20"/>
        </w:rPr>
        <w:t>Porcentaje de supervisiones realizadas a las personas físicas o morales que cuentan con los Servicios de Protección y Seguridad Pública Especializada.</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FB3B7D" w:rsidRPr="00FC0E97" w14:paraId="70246739" w14:textId="77777777" w:rsidTr="00FC0E97">
        <w:trPr>
          <w:trHeight w:val="415"/>
        </w:trPr>
        <w:tc>
          <w:tcPr>
            <w:tcW w:w="854" w:type="pct"/>
            <w:shd w:val="clear" w:color="auto" w:fill="A6A6A6" w:themeFill="background1" w:themeFillShade="A6"/>
            <w:vAlign w:val="center"/>
          </w:tcPr>
          <w:p w14:paraId="03750DEC" w14:textId="77777777" w:rsidR="00FB3B7D" w:rsidRPr="00100963" w:rsidRDefault="00FB3B7D" w:rsidP="008D1CD6">
            <w:pPr>
              <w:spacing w:line="240" w:lineRule="auto"/>
              <w:jc w:val="center"/>
              <w:rPr>
                <w:rFonts w:cs="Arial"/>
                <w:color w:val="FFFFFF" w:themeColor="background1"/>
                <w:lang w:val="es-ES"/>
              </w:rPr>
            </w:pPr>
            <w:r w:rsidRPr="00100963">
              <w:rPr>
                <w:rFonts w:cs="Arial"/>
                <w:color w:val="FFFFFF" w:themeColor="background1"/>
                <w:lang w:val="es-ES"/>
              </w:rPr>
              <w:t>Definición:</w:t>
            </w:r>
          </w:p>
        </w:tc>
        <w:tc>
          <w:tcPr>
            <w:tcW w:w="4146" w:type="pct"/>
            <w:gridSpan w:val="5"/>
            <w:vAlign w:val="center"/>
          </w:tcPr>
          <w:p w14:paraId="3CA3BA07" w14:textId="0A2BB292" w:rsidR="00FB3B7D" w:rsidRPr="00424701" w:rsidRDefault="00FB3B7D" w:rsidP="008D1CD6">
            <w:pPr>
              <w:spacing w:line="240" w:lineRule="auto"/>
              <w:rPr>
                <w:rFonts w:cs="Arial"/>
                <w:color w:val="404040" w:themeColor="text1" w:themeTint="BF"/>
                <w:lang w:val="es-ES"/>
              </w:rPr>
            </w:pPr>
            <w:r w:rsidRPr="00424701">
              <w:rPr>
                <w:rFonts w:cs="Arial"/>
                <w:color w:val="404040" w:themeColor="text1" w:themeTint="BF"/>
                <w:lang w:val="es-ES"/>
              </w:rPr>
              <w:t>Mide la variación de las supervisiones realizadas a las personas físicas o morales que cuentan con los Servicios de Protección y Seguridad Pública Especializada.</w:t>
            </w:r>
          </w:p>
        </w:tc>
      </w:tr>
      <w:tr w:rsidR="00FB3B7D" w:rsidRPr="00FC0E97" w14:paraId="627546F3" w14:textId="77777777" w:rsidTr="00FC0E97">
        <w:trPr>
          <w:trHeight w:val="563"/>
        </w:trPr>
        <w:tc>
          <w:tcPr>
            <w:tcW w:w="854" w:type="pct"/>
            <w:shd w:val="clear" w:color="auto" w:fill="A6A6A6" w:themeFill="background1" w:themeFillShade="A6"/>
            <w:vAlign w:val="center"/>
          </w:tcPr>
          <w:p w14:paraId="3F98D6E4" w14:textId="77777777" w:rsidR="00FB3B7D" w:rsidRPr="00100963" w:rsidRDefault="00FB3B7D" w:rsidP="008D1CD6">
            <w:pPr>
              <w:spacing w:line="240" w:lineRule="auto"/>
              <w:jc w:val="center"/>
              <w:rPr>
                <w:rFonts w:cs="Arial"/>
                <w:color w:val="FFFFFF" w:themeColor="background1"/>
                <w:lang w:val="es-ES"/>
              </w:rPr>
            </w:pPr>
            <w:r w:rsidRPr="00100963">
              <w:rPr>
                <w:rFonts w:cs="Arial"/>
                <w:color w:val="FFFFFF" w:themeColor="background1"/>
                <w:lang w:val="es-ES"/>
              </w:rPr>
              <w:t>Método de Cálculo:</w:t>
            </w:r>
          </w:p>
        </w:tc>
        <w:tc>
          <w:tcPr>
            <w:tcW w:w="4146" w:type="pct"/>
            <w:gridSpan w:val="5"/>
            <w:vAlign w:val="center"/>
          </w:tcPr>
          <w:p w14:paraId="6578B2EE" w14:textId="77777777" w:rsidR="00FB3B7D" w:rsidRPr="00424701" w:rsidRDefault="00FB3B7D" w:rsidP="008D1CD6">
            <w:pPr>
              <w:spacing w:line="240" w:lineRule="auto"/>
              <w:rPr>
                <w:rFonts w:cs="Arial"/>
                <w:color w:val="404040" w:themeColor="text1" w:themeTint="BF"/>
                <w:lang w:val="es-ES"/>
              </w:rPr>
            </w:pPr>
            <w:proofErr w:type="spellStart"/>
            <w:r w:rsidRPr="00424701">
              <w:rPr>
                <w:rFonts w:cs="Arial"/>
                <w:color w:val="404040" w:themeColor="text1" w:themeTint="BF"/>
                <w:lang w:val="es-ES"/>
              </w:rPr>
              <w:t>It</w:t>
            </w:r>
            <w:proofErr w:type="spellEnd"/>
            <w:r w:rsidRPr="00424701">
              <w:rPr>
                <w:rFonts w:cs="Arial"/>
                <w:color w:val="404040" w:themeColor="text1" w:themeTint="BF"/>
                <w:lang w:val="es-ES"/>
              </w:rPr>
              <w:t>= ( Número de elementos operativos capacitados / Número de elementos operativos a capacitar) x 100</w:t>
            </w:r>
          </w:p>
        </w:tc>
      </w:tr>
      <w:tr w:rsidR="00FB3B7D" w:rsidRPr="00FC0E97" w14:paraId="0CC848A1" w14:textId="77777777" w:rsidTr="00FC0E97">
        <w:trPr>
          <w:trHeight w:val="543"/>
        </w:trPr>
        <w:tc>
          <w:tcPr>
            <w:tcW w:w="854" w:type="pct"/>
            <w:shd w:val="clear" w:color="auto" w:fill="A6A6A6" w:themeFill="background1" w:themeFillShade="A6"/>
            <w:vAlign w:val="center"/>
          </w:tcPr>
          <w:p w14:paraId="482FC719" w14:textId="77777777" w:rsidR="00FB3B7D" w:rsidRPr="00100963" w:rsidRDefault="00FB3B7D" w:rsidP="008D1CD6">
            <w:pPr>
              <w:spacing w:line="240" w:lineRule="auto"/>
              <w:jc w:val="center"/>
              <w:rPr>
                <w:rFonts w:cs="Arial"/>
                <w:color w:val="FFFFFF" w:themeColor="background1"/>
                <w:lang w:val="es-ES"/>
              </w:rPr>
            </w:pPr>
            <w:r w:rsidRPr="00100963">
              <w:rPr>
                <w:rFonts w:cs="Arial"/>
                <w:color w:val="FFFFFF" w:themeColor="background1"/>
              </w:rPr>
              <w:t>Año Base:</w:t>
            </w:r>
          </w:p>
        </w:tc>
        <w:tc>
          <w:tcPr>
            <w:tcW w:w="664" w:type="pct"/>
            <w:vAlign w:val="center"/>
          </w:tcPr>
          <w:p w14:paraId="6BF5D65B" w14:textId="77777777" w:rsidR="00FB3B7D" w:rsidRPr="00424701" w:rsidRDefault="00FB3B7D" w:rsidP="008D1CD6">
            <w:pPr>
              <w:spacing w:line="240" w:lineRule="auto"/>
              <w:jc w:val="center"/>
              <w:rPr>
                <w:rFonts w:cs="Arial"/>
                <w:color w:val="404040" w:themeColor="text1" w:themeTint="BF"/>
                <w:lang w:val="es-ES"/>
              </w:rPr>
            </w:pPr>
            <w:r w:rsidRPr="00424701">
              <w:rPr>
                <w:rFonts w:cs="Arial"/>
                <w:color w:val="404040" w:themeColor="text1" w:themeTint="BF"/>
                <w:lang w:val="es-ES"/>
              </w:rPr>
              <w:t>2025</w:t>
            </w:r>
          </w:p>
        </w:tc>
        <w:tc>
          <w:tcPr>
            <w:tcW w:w="974" w:type="pct"/>
            <w:shd w:val="clear" w:color="auto" w:fill="A6A6A6" w:themeFill="background1" w:themeFillShade="A6"/>
            <w:vAlign w:val="center"/>
          </w:tcPr>
          <w:p w14:paraId="512D5DD0" w14:textId="77777777" w:rsidR="00FB3B7D" w:rsidRPr="00100963" w:rsidRDefault="00FB3B7D" w:rsidP="008D1CD6">
            <w:pPr>
              <w:spacing w:line="240" w:lineRule="auto"/>
              <w:jc w:val="center"/>
              <w:rPr>
                <w:rFonts w:cs="Arial"/>
                <w:color w:val="FFFFFF" w:themeColor="background1"/>
              </w:rPr>
            </w:pPr>
            <w:r w:rsidRPr="00100963">
              <w:rPr>
                <w:rFonts w:cs="Arial"/>
                <w:color w:val="FFFFFF" w:themeColor="background1"/>
              </w:rPr>
              <w:t>Meta:</w:t>
            </w:r>
          </w:p>
        </w:tc>
        <w:tc>
          <w:tcPr>
            <w:tcW w:w="702" w:type="pct"/>
            <w:vAlign w:val="center"/>
          </w:tcPr>
          <w:p w14:paraId="5474DF09" w14:textId="119B4F7E" w:rsidR="00FB3B7D" w:rsidRPr="00424701" w:rsidRDefault="00237B81" w:rsidP="008D1CD6">
            <w:pPr>
              <w:spacing w:line="240" w:lineRule="auto"/>
              <w:jc w:val="center"/>
              <w:rPr>
                <w:rFonts w:cs="Arial"/>
                <w:color w:val="404040" w:themeColor="text1" w:themeTint="BF"/>
                <w:lang w:val="es-ES"/>
              </w:rPr>
            </w:pPr>
            <w:r w:rsidRPr="00424701">
              <w:rPr>
                <w:rFonts w:cs="Arial"/>
                <w:color w:val="404040" w:themeColor="text1" w:themeTint="BF"/>
                <w:lang w:val="es-ES"/>
              </w:rPr>
              <w:t>35,000</w:t>
            </w:r>
          </w:p>
        </w:tc>
        <w:tc>
          <w:tcPr>
            <w:tcW w:w="1017" w:type="pct"/>
            <w:shd w:val="clear" w:color="auto" w:fill="A6A6A6" w:themeFill="background1" w:themeFillShade="A6"/>
            <w:vAlign w:val="center"/>
          </w:tcPr>
          <w:p w14:paraId="229D3A62" w14:textId="77777777" w:rsidR="00FB3B7D" w:rsidRPr="00100963" w:rsidRDefault="00FB3B7D" w:rsidP="008D1CD6">
            <w:pPr>
              <w:spacing w:line="240" w:lineRule="auto"/>
              <w:jc w:val="center"/>
              <w:rPr>
                <w:rFonts w:cs="Arial"/>
                <w:color w:val="FFFFFF" w:themeColor="background1"/>
                <w:lang w:val="es-ES"/>
              </w:rPr>
            </w:pPr>
            <w:r w:rsidRPr="00100963">
              <w:rPr>
                <w:rFonts w:cs="Arial"/>
                <w:color w:val="FFFFFF" w:themeColor="background1"/>
                <w:lang w:val="es-ES"/>
              </w:rPr>
              <w:t>Valor del indicador (2025):</w:t>
            </w:r>
          </w:p>
        </w:tc>
        <w:tc>
          <w:tcPr>
            <w:tcW w:w="789" w:type="pct"/>
            <w:vAlign w:val="center"/>
          </w:tcPr>
          <w:p w14:paraId="04D57A7A" w14:textId="2F87F5E1" w:rsidR="00FB3B7D" w:rsidRPr="00424701" w:rsidRDefault="00237B81" w:rsidP="00237B81">
            <w:pPr>
              <w:spacing w:line="240" w:lineRule="auto"/>
              <w:jc w:val="center"/>
              <w:rPr>
                <w:rFonts w:cs="Arial"/>
                <w:color w:val="404040" w:themeColor="text1" w:themeTint="BF"/>
                <w:lang w:val="es-ES"/>
              </w:rPr>
            </w:pPr>
            <w:r w:rsidRPr="00424701">
              <w:rPr>
                <w:rFonts w:cs="Arial"/>
                <w:color w:val="404040" w:themeColor="text1" w:themeTint="BF"/>
                <w:lang w:val="es-ES"/>
              </w:rPr>
              <w:t>41,873</w:t>
            </w:r>
          </w:p>
        </w:tc>
      </w:tr>
      <w:tr w:rsidR="00FB3B7D" w:rsidRPr="00FC0E97" w14:paraId="0D26E773" w14:textId="77777777" w:rsidTr="00FC0E97">
        <w:trPr>
          <w:trHeight w:val="624"/>
        </w:trPr>
        <w:tc>
          <w:tcPr>
            <w:tcW w:w="854" w:type="pct"/>
            <w:shd w:val="clear" w:color="auto" w:fill="A6A6A6" w:themeFill="background1" w:themeFillShade="A6"/>
            <w:vAlign w:val="center"/>
          </w:tcPr>
          <w:p w14:paraId="7A9705B4" w14:textId="77777777" w:rsidR="00FB3B7D" w:rsidRPr="00100963" w:rsidRDefault="00FB3B7D" w:rsidP="008D1CD6">
            <w:pPr>
              <w:spacing w:line="240" w:lineRule="auto"/>
              <w:jc w:val="center"/>
              <w:rPr>
                <w:rFonts w:cs="Arial"/>
                <w:color w:val="FFFFFF" w:themeColor="background1"/>
              </w:rPr>
            </w:pPr>
            <w:r w:rsidRPr="00100963">
              <w:rPr>
                <w:rFonts w:cs="Arial"/>
                <w:color w:val="FFFFFF" w:themeColor="background1"/>
                <w:lang w:val="es-ES"/>
              </w:rPr>
              <w:lastRenderedPageBreak/>
              <w:t>Unidad de Medida:</w:t>
            </w:r>
          </w:p>
        </w:tc>
        <w:tc>
          <w:tcPr>
            <w:tcW w:w="664" w:type="pct"/>
            <w:vAlign w:val="center"/>
          </w:tcPr>
          <w:p w14:paraId="0EC2B398" w14:textId="77777777" w:rsidR="00FB3B7D" w:rsidRPr="00424701" w:rsidRDefault="00FB3B7D" w:rsidP="008D1CD6">
            <w:pPr>
              <w:spacing w:line="240" w:lineRule="auto"/>
              <w:jc w:val="center"/>
              <w:rPr>
                <w:rFonts w:cs="Arial"/>
                <w:color w:val="404040" w:themeColor="text1" w:themeTint="BF"/>
                <w:lang w:val="es-ES"/>
              </w:rPr>
            </w:pPr>
            <w:r w:rsidRPr="00424701">
              <w:rPr>
                <w:rFonts w:cs="Arial"/>
                <w:color w:val="404040" w:themeColor="text1" w:themeTint="BF"/>
                <w:lang w:val="es-ES"/>
              </w:rPr>
              <w:t>Porcentaje</w:t>
            </w:r>
          </w:p>
        </w:tc>
        <w:tc>
          <w:tcPr>
            <w:tcW w:w="974" w:type="pct"/>
            <w:shd w:val="clear" w:color="auto" w:fill="A6A6A6" w:themeFill="background1" w:themeFillShade="A6"/>
            <w:vAlign w:val="center"/>
          </w:tcPr>
          <w:p w14:paraId="5E708298" w14:textId="77777777" w:rsidR="00FB3B7D" w:rsidRPr="00100963" w:rsidRDefault="00FB3B7D" w:rsidP="008D1CD6">
            <w:pPr>
              <w:spacing w:line="240" w:lineRule="auto"/>
              <w:jc w:val="center"/>
              <w:rPr>
                <w:rFonts w:cs="Arial"/>
                <w:color w:val="FFFFFF" w:themeColor="background1"/>
              </w:rPr>
            </w:pPr>
            <w:r w:rsidRPr="00100963">
              <w:rPr>
                <w:rFonts w:cs="Arial"/>
                <w:color w:val="FFFFFF" w:themeColor="background1"/>
                <w:lang w:val="es-ES"/>
              </w:rPr>
              <w:t>Valor del indicador (2024):</w:t>
            </w:r>
          </w:p>
        </w:tc>
        <w:tc>
          <w:tcPr>
            <w:tcW w:w="702" w:type="pct"/>
            <w:vAlign w:val="center"/>
          </w:tcPr>
          <w:p w14:paraId="1D4ED9C9" w14:textId="5135F65D" w:rsidR="00FB3B7D" w:rsidRPr="00424701" w:rsidRDefault="00C86F1B" w:rsidP="008D1CD6">
            <w:pPr>
              <w:spacing w:line="240" w:lineRule="auto"/>
              <w:jc w:val="center"/>
              <w:rPr>
                <w:rFonts w:cs="Arial"/>
                <w:color w:val="404040" w:themeColor="text1" w:themeTint="BF"/>
                <w:lang w:val="es-ES"/>
              </w:rPr>
            </w:pPr>
            <w:r w:rsidRPr="00424701">
              <w:rPr>
                <w:rFonts w:cs="Arial"/>
                <w:color w:val="404040" w:themeColor="text1" w:themeTint="BF"/>
                <w:lang w:val="es-ES"/>
              </w:rPr>
              <w:t>40,506</w:t>
            </w:r>
          </w:p>
        </w:tc>
        <w:tc>
          <w:tcPr>
            <w:tcW w:w="1017" w:type="pct"/>
            <w:shd w:val="clear" w:color="auto" w:fill="A6A6A6" w:themeFill="background1" w:themeFillShade="A6"/>
            <w:vAlign w:val="center"/>
          </w:tcPr>
          <w:p w14:paraId="7505C251" w14:textId="77777777" w:rsidR="00FB3B7D" w:rsidRPr="00100963" w:rsidRDefault="00FB3B7D" w:rsidP="008D1CD6">
            <w:pPr>
              <w:spacing w:line="240" w:lineRule="auto"/>
              <w:jc w:val="center"/>
              <w:rPr>
                <w:rFonts w:cs="Arial"/>
                <w:color w:val="FFFFFF" w:themeColor="background1"/>
              </w:rPr>
            </w:pPr>
            <w:r w:rsidRPr="00100963">
              <w:rPr>
                <w:rFonts w:cs="Arial"/>
                <w:color w:val="FFFFFF" w:themeColor="background1"/>
                <w:lang w:val="es-ES"/>
              </w:rPr>
              <w:t>Sentido:</w:t>
            </w:r>
          </w:p>
        </w:tc>
        <w:tc>
          <w:tcPr>
            <w:tcW w:w="789" w:type="pct"/>
            <w:vAlign w:val="center"/>
          </w:tcPr>
          <w:p w14:paraId="78FC9682" w14:textId="77777777" w:rsidR="00FB3B7D" w:rsidRPr="00424701" w:rsidRDefault="00FB3B7D" w:rsidP="008D1CD6">
            <w:pPr>
              <w:spacing w:line="240" w:lineRule="auto"/>
              <w:jc w:val="center"/>
              <w:rPr>
                <w:rFonts w:cs="Arial"/>
                <w:color w:val="404040" w:themeColor="text1" w:themeTint="BF"/>
                <w:lang w:val="es-ES"/>
              </w:rPr>
            </w:pPr>
            <w:r w:rsidRPr="00424701">
              <w:rPr>
                <w:rFonts w:cs="Arial"/>
                <w:color w:val="404040" w:themeColor="text1" w:themeTint="BF"/>
                <w:lang w:val="es-ES"/>
              </w:rPr>
              <w:t>Ascendente</w:t>
            </w:r>
          </w:p>
        </w:tc>
      </w:tr>
      <w:tr w:rsidR="00FB3B7D" w:rsidRPr="00FC0E97" w14:paraId="4723C5AA" w14:textId="77777777" w:rsidTr="00FC0E97">
        <w:trPr>
          <w:trHeight w:val="645"/>
        </w:trPr>
        <w:tc>
          <w:tcPr>
            <w:tcW w:w="854" w:type="pct"/>
            <w:shd w:val="clear" w:color="auto" w:fill="A6A6A6" w:themeFill="background1" w:themeFillShade="A6"/>
            <w:vAlign w:val="center"/>
          </w:tcPr>
          <w:p w14:paraId="2889E1BF" w14:textId="77777777" w:rsidR="00FB3B7D" w:rsidRPr="00100963" w:rsidRDefault="00FB3B7D" w:rsidP="008D1CD6">
            <w:pPr>
              <w:spacing w:line="240" w:lineRule="auto"/>
              <w:jc w:val="center"/>
              <w:rPr>
                <w:rFonts w:cs="Arial"/>
                <w:color w:val="FFFFFF" w:themeColor="background1"/>
              </w:rPr>
            </w:pPr>
            <w:r w:rsidRPr="00100963">
              <w:rPr>
                <w:rFonts w:cs="Arial"/>
                <w:color w:val="FFFFFF" w:themeColor="background1"/>
              </w:rPr>
              <w:t>Frecuencia de Medición:</w:t>
            </w:r>
          </w:p>
        </w:tc>
        <w:tc>
          <w:tcPr>
            <w:tcW w:w="664" w:type="pct"/>
            <w:vAlign w:val="center"/>
          </w:tcPr>
          <w:p w14:paraId="4CA6345A" w14:textId="77777777" w:rsidR="00FB3B7D" w:rsidRPr="00424701" w:rsidRDefault="00FB3B7D" w:rsidP="008D1CD6">
            <w:pPr>
              <w:spacing w:line="240" w:lineRule="auto"/>
              <w:jc w:val="center"/>
              <w:rPr>
                <w:rFonts w:cs="Arial"/>
                <w:color w:val="404040" w:themeColor="text1" w:themeTint="BF"/>
                <w:lang w:val="es-ES"/>
              </w:rPr>
            </w:pPr>
            <w:r w:rsidRPr="00424701">
              <w:rPr>
                <w:rFonts w:cs="Arial"/>
                <w:color w:val="404040" w:themeColor="text1" w:themeTint="BF"/>
                <w:lang w:val="es-ES"/>
              </w:rPr>
              <w:t>Trimestral</w:t>
            </w:r>
          </w:p>
        </w:tc>
        <w:tc>
          <w:tcPr>
            <w:tcW w:w="974" w:type="pct"/>
            <w:shd w:val="clear" w:color="auto" w:fill="A6A6A6" w:themeFill="background1" w:themeFillShade="A6"/>
            <w:vAlign w:val="center"/>
          </w:tcPr>
          <w:p w14:paraId="1F3343FA" w14:textId="77777777" w:rsidR="00FB3B7D" w:rsidRPr="00100963" w:rsidRDefault="00FB3B7D" w:rsidP="008D1CD6">
            <w:pPr>
              <w:spacing w:line="240" w:lineRule="auto"/>
              <w:jc w:val="center"/>
              <w:rPr>
                <w:rFonts w:cs="Arial"/>
                <w:color w:val="FFFFFF" w:themeColor="background1"/>
                <w:lang w:val="es-ES"/>
              </w:rPr>
            </w:pPr>
            <w:r w:rsidRPr="00100963">
              <w:rPr>
                <w:rFonts w:cs="Arial"/>
                <w:color w:val="FFFFFF" w:themeColor="background1"/>
                <w:lang w:val="es-ES"/>
              </w:rPr>
              <w:t>Cumplimiento del Indicador:</w:t>
            </w:r>
          </w:p>
        </w:tc>
        <w:tc>
          <w:tcPr>
            <w:tcW w:w="2508" w:type="pct"/>
            <w:gridSpan w:val="3"/>
            <w:vAlign w:val="center"/>
          </w:tcPr>
          <w:p w14:paraId="0CC39B26" w14:textId="6210F61E" w:rsidR="00FB3B7D" w:rsidRPr="00424701" w:rsidRDefault="00237B81" w:rsidP="008D1CD6">
            <w:pPr>
              <w:spacing w:line="240" w:lineRule="auto"/>
              <w:jc w:val="center"/>
              <w:rPr>
                <w:rFonts w:cs="Arial"/>
                <w:color w:val="404040" w:themeColor="text1" w:themeTint="BF"/>
                <w:lang w:val="es-ES"/>
              </w:rPr>
            </w:pPr>
            <w:r w:rsidRPr="00424701">
              <w:rPr>
                <w:rFonts w:cs="Arial"/>
                <w:color w:val="404040" w:themeColor="text1" w:themeTint="BF"/>
                <w:lang w:val="es-ES"/>
              </w:rPr>
              <w:t>120</w:t>
            </w:r>
            <w:r w:rsidR="00FB3B7D" w:rsidRPr="00424701">
              <w:rPr>
                <w:rFonts w:cs="Arial"/>
                <w:color w:val="404040" w:themeColor="text1" w:themeTint="BF"/>
                <w:lang w:val="es-ES"/>
              </w:rPr>
              <w:t>%</w:t>
            </w:r>
          </w:p>
        </w:tc>
      </w:tr>
      <w:tr w:rsidR="00ED66FA" w:rsidRPr="00605B2D" w14:paraId="1E24ACC6" w14:textId="77777777" w:rsidTr="00DB6C44">
        <w:trPr>
          <w:trHeight w:val="645"/>
        </w:trPr>
        <w:tc>
          <w:tcPr>
            <w:tcW w:w="5000" w:type="pct"/>
            <w:gridSpan w:val="6"/>
            <w:vAlign w:val="center"/>
          </w:tcPr>
          <w:p w14:paraId="4BD74FFE" w14:textId="3E3A9135" w:rsidR="00ED66FA" w:rsidRPr="00424701" w:rsidRDefault="007B22B2" w:rsidP="00DB6C44">
            <w:pPr>
              <w:spacing w:line="240" w:lineRule="auto"/>
              <w:jc w:val="center"/>
              <w:rPr>
                <w:rFonts w:cs="Arial"/>
                <w:color w:val="404040" w:themeColor="text1" w:themeTint="BF"/>
                <w:lang w:val="es-ES"/>
              </w:rPr>
            </w:pPr>
            <w:r>
              <w:rPr>
                <w:rFonts w:cs="Arial"/>
                <w:noProof/>
                <w:color w:val="404040" w:themeColor="text1" w:themeTint="BF"/>
              </w:rPr>
              <w:drawing>
                <wp:inline distT="0" distB="0" distL="0" distR="0" wp14:anchorId="2F4A3B9B" wp14:editId="7F35AC4F">
                  <wp:extent cx="1875237" cy="1296000"/>
                  <wp:effectExtent l="0" t="0" r="0" b="0"/>
                  <wp:docPr id="1219422050"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75237" cy="1296000"/>
                          </a:xfrm>
                          <a:prstGeom prst="rect">
                            <a:avLst/>
                          </a:prstGeom>
                          <a:noFill/>
                        </pic:spPr>
                      </pic:pic>
                    </a:graphicData>
                  </a:graphic>
                </wp:inline>
              </w:drawing>
            </w:r>
          </w:p>
        </w:tc>
      </w:tr>
    </w:tbl>
    <w:p w14:paraId="1D653B99" w14:textId="77777777" w:rsidR="00100963" w:rsidRDefault="00100963" w:rsidP="00100963">
      <w:pPr>
        <w:pStyle w:val="Prrafodelista"/>
        <w:rPr>
          <w:szCs w:val="20"/>
          <w:lang w:val="es-ES"/>
        </w:rPr>
      </w:pPr>
    </w:p>
    <w:p w14:paraId="29DC370C" w14:textId="028AAEEC" w:rsidR="00FC0E97" w:rsidRPr="00FC0E97" w:rsidRDefault="00FC0E97" w:rsidP="00FC0E97">
      <w:pPr>
        <w:pStyle w:val="Prrafodelista"/>
        <w:numPr>
          <w:ilvl w:val="0"/>
          <w:numId w:val="30"/>
        </w:numPr>
        <w:rPr>
          <w:szCs w:val="20"/>
          <w:lang w:val="es-ES"/>
        </w:rPr>
      </w:pPr>
      <w:r w:rsidRPr="00FC0E97">
        <w:rPr>
          <w:rFonts w:cs="Arial"/>
          <w:szCs w:val="20"/>
        </w:rPr>
        <w:t>Porcentaje de solicitudes de colaboración de la Dirección de Servicios de Protección en Medidas de protección otorgadas a víctimas del delito y defensores de Derechos Humanos y periodistas atendidas.</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FC0E97" w:rsidRPr="007C72C0" w14:paraId="19A5017A" w14:textId="77777777" w:rsidTr="00ED66FA">
        <w:trPr>
          <w:trHeight w:val="415"/>
        </w:trPr>
        <w:tc>
          <w:tcPr>
            <w:tcW w:w="854" w:type="pct"/>
            <w:shd w:val="clear" w:color="auto" w:fill="A6A6A6" w:themeFill="background1" w:themeFillShade="A6"/>
            <w:vAlign w:val="center"/>
          </w:tcPr>
          <w:p w14:paraId="0038931E" w14:textId="77777777" w:rsidR="00FC0E97" w:rsidRPr="00100963" w:rsidRDefault="00FC0E97" w:rsidP="008D1CD6">
            <w:pPr>
              <w:spacing w:line="240" w:lineRule="auto"/>
              <w:jc w:val="center"/>
              <w:rPr>
                <w:rFonts w:cs="Arial"/>
                <w:color w:val="FFFFFF" w:themeColor="background1"/>
                <w:lang w:val="es-ES"/>
              </w:rPr>
            </w:pPr>
            <w:r w:rsidRPr="00100963">
              <w:rPr>
                <w:rFonts w:cs="Arial"/>
                <w:color w:val="FFFFFF" w:themeColor="background1"/>
                <w:lang w:val="es-ES"/>
              </w:rPr>
              <w:t>Definición:</w:t>
            </w:r>
          </w:p>
        </w:tc>
        <w:tc>
          <w:tcPr>
            <w:tcW w:w="4146" w:type="pct"/>
            <w:gridSpan w:val="5"/>
            <w:vAlign w:val="center"/>
          </w:tcPr>
          <w:p w14:paraId="15708B84" w14:textId="4FAC2856" w:rsidR="00FC0E97" w:rsidRPr="00424701" w:rsidRDefault="00FC0E97" w:rsidP="008D1CD6">
            <w:pPr>
              <w:spacing w:line="240" w:lineRule="auto"/>
              <w:rPr>
                <w:rFonts w:cs="Arial"/>
                <w:color w:val="404040" w:themeColor="text1" w:themeTint="BF"/>
              </w:rPr>
            </w:pPr>
            <w:r w:rsidRPr="00424701">
              <w:rPr>
                <w:rFonts w:cs="Arial"/>
                <w:color w:val="404040" w:themeColor="text1" w:themeTint="BF"/>
              </w:rPr>
              <w:t>Mide el porcentaje de variación de solicitudes realizadas.</w:t>
            </w:r>
          </w:p>
        </w:tc>
      </w:tr>
      <w:tr w:rsidR="00FC0E97" w:rsidRPr="007C72C0" w14:paraId="19F9535D" w14:textId="77777777" w:rsidTr="00ED66FA">
        <w:trPr>
          <w:trHeight w:val="563"/>
        </w:trPr>
        <w:tc>
          <w:tcPr>
            <w:tcW w:w="854" w:type="pct"/>
            <w:shd w:val="clear" w:color="auto" w:fill="A6A6A6" w:themeFill="background1" w:themeFillShade="A6"/>
            <w:vAlign w:val="center"/>
          </w:tcPr>
          <w:p w14:paraId="6A3661D7" w14:textId="77777777" w:rsidR="00FC0E97" w:rsidRPr="00100963" w:rsidRDefault="00FC0E97" w:rsidP="008D1CD6">
            <w:pPr>
              <w:spacing w:line="240" w:lineRule="auto"/>
              <w:jc w:val="center"/>
              <w:rPr>
                <w:rFonts w:cs="Arial"/>
                <w:color w:val="FFFFFF" w:themeColor="background1"/>
                <w:lang w:val="es-ES"/>
              </w:rPr>
            </w:pPr>
            <w:r w:rsidRPr="00100963">
              <w:rPr>
                <w:rFonts w:cs="Arial"/>
                <w:color w:val="FFFFFF" w:themeColor="background1"/>
                <w:lang w:val="es-ES"/>
              </w:rPr>
              <w:t>Método de Cálculo:</w:t>
            </w:r>
          </w:p>
        </w:tc>
        <w:tc>
          <w:tcPr>
            <w:tcW w:w="4146" w:type="pct"/>
            <w:gridSpan w:val="5"/>
            <w:vAlign w:val="center"/>
          </w:tcPr>
          <w:p w14:paraId="4354742A" w14:textId="650315D6" w:rsidR="00FC0E97" w:rsidRPr="00424701" w:rsidRDefault="00FC0E97" w:rsidP="008D1CD6">
            <w:pPr>
              <w:spacing w:line="240" w:lineRule="auto"/>
              <w:rPr>
                <w:rFonts w:cs="Arial"/>
                <w:color w:val="404040" w:themeColor="text1" w:themeTint="BF"/>
                <w:lang w:val="es-ES"/>
              </w:rPr>
            </w:pPr>
            <w:proofErr w:type="spellStart"/>
            <w:r w:rsidRPr="00424701">
              <w:rPr>
                <w:rFonts w:cs="Arial"/>
                <w:color w:val="404040" w:themeColor="text1" w:themeTint="BF"/>
                <w:lang w:val="es-ES"/>
              </w:rPr>
              <w:t>It</w:t>
            </w:r>
            <w:proofErr w:type="spellEnd"/>
            <w:r w:rsidRPr="00424701">
              <w:rPr>
                <w:rFonts w:cs="Arial"/>
                <w:color w:val="404040" w:themeColor="text1" w:themeTint="BF"/>
                <w:lang w:val="es-ES"/>
              </w:rPr>
              <w:t>= ( Total de solicitudes aprobadas / Total de solicitudes realizadas) x 100</w:t>
            </w:r>
          </w:p>
        </w:tc>
      </w:tr>
      <w:tr w:rsidR="00FC0E97" w:rsidRPr="007C72C0" w14:paraId="21D56DED" w14:textId="77777777" w:rsidTr="00ED66FA">
        <w:trPr>
          <w:trHeight w:val="543"/>
        </w:trPr>
        <w:tc>
          <w:tcPr>
            <w:tcW w:w="854" w:type="pct"/>
            <w:shd w:val="clear" w:color="auto" w:fill="A6A6A6" w:themeFill="background1" w:themeFillShade="A6"/>
            <w:vAlign w:val="center"/>
          </w:tcPr>
          <w:p w14:paraId="0CFFE40A" w14:textId="77777777" w:rsidR="00FC0E97" w:rsidRPr="00100963" w:rsidRDefault="00FC0E97" w:rsidP="008D1CD6">
            <w:pPr>
              <w:spacing w:line="240" w:lineRule="auto"/>
              <w:jc w:val="center"/>
              <w:rPr>
                <w:rFonts w:cs="Arial"/>
                <w:color w:val="FFFFFF" w:themeColor="background1"/>
                <w:lang w:val="es-ES"/>
              </w:rPr>
            </w:pPr>
            <w:r w:rsidRPr="00100963">
              <w:rPr>
                <w:rFonts w:cs="Arial"/>
                <w:color w:val="FFFFFF" w:themeColor="background1"/>
              </w:rPr>
              <w:t>Año Base:</w:t>
            </w:r>
          </w:p>
        </w:tc>
        <w:tc>
          <w:tcPr>
            <w:tcW w:w="664" w:type="pct"/>
            <w:vAlign w:val="center"/>
          </w:tcPr>
          <w:p w14:paraId="4FDC1186" w14:textId="77777777" w:rsidR="00FC0E97" w:rsidRPr="00424701" w:rsidRDefault="00FC0E97" w:rsidP="008D1CD6">
            <w:pPr>
              <w:spacing w:line="240" w:lineRule="auto"/>
              <w:jc w:val="center"/>
              <w:rPr>
                <w:rFonts w:cs="Arial"/>
                <w:color w:val="404040" w:themeColor="text1" w:themeTint="BF"/>
                <w:lang w:val="es-ES"/>
              </w:rPr>
            </w:pPr>
            <w:r w:rsidRPr="00424701">
              <w:rPr>
                <w:rFonts w:cs="Arial"/>
                <w:color w:val="404040" w:themeColor="text1" w:themeTint="BF"/>
                <w:lang w:val="es-ES"/>
              </w:rPr>
              <w:t>2025</w:t>
            </w:r>
          </w:p>
        </w:tc>
        <w:tc>
          <w:tcPr>
            <w:tcW w:w="974" w:type="pct"/>
            <w:shd w:val="clear" w:color="auto" w:fill="A6A6A6" w:themeFill="background1" w:themeFillShade="A6"/>
            <w:vAlign w:val="center"/>
          </w:tcPr>
          <w:p w14:paraId="48991CDE" w14:textId="77777777" w:rsidR="00FC0E97" w:rsidRPr="00100963" w:rsidRDefault="00FC0E97" w:rsidP="008D1CD6">
            <w:pPr>
              <w:spacing w:line="240" w:lineRule="auto"/>
              <w:jc w:val="center"/>
              <w:rPr>
                <w:rFonts w:cs="Arial"/>
                <w:color w:val="FFFFFF" w:themeColor="background1"/>
              </w:rPr>
            </w:pPr>
            <w:r w:rsidRPr="00100963">
              <w:rPr>
                <w:rFonts w:cs="Arial"/>
                <w:color w:val="FFFFFF" w:themeColor="background1"/>
              </w:rPr>
              <w:t>Meta:</w:t>
            </w:r>
          </w:p>
        </w:tc>
        <w:tc>
          <w:tcPr>
            <w:tcW w:w="702" w:type="pct"/>
            <w:vAlign w:val="center"/>
          </w:tcPr>
          <w:p w14:paraId="34F54CA9" w14:textId="7A58381C" w:rsidR="00FC0E97" w:rsidRPr="00424701" w:rsidRDefault="00CE6DC8" w:rsidP="008D1CD6">
            <w:pPr>
              <w:spacing w:line="240" w:lineRule="auto"/>
              <w:jc w:val="center"/>
              <w:rPr>
                <w:rFonts w:cs="Arial"/>
                <w:color w:val="404040" w:themeColor="text1" w:themeTint="BF"/>
                <w:lang w:val="es-ES"/>
              </w:rPr>
            </w:pPr>
            <w:r w:rsidRPr="00424701">
              <w:rPr>
                <w:rFonts w:cs="Arial"/>
                <w:color w:val="404040" w:themeColor="text1" w:themeTint="BF"/>
                <w:lang w:val="es-ES"/>
              </w:rPr>
              <w:t>25</w:t>
            </w:r>
          </w:p>
        </w:tc>
        <w:tc>
          <w:tcPr>
            <w:tcW w:w="1017" w:type="pct"/>
            <w:shd w:val="clear" w:color="auto" w:fill="A6A6A6" w:themeFill="background1" w:themeFillShade="A6"/>
            <w:vAlign w:val="center"/>
          </w:tcPr>
          <w:p w14:paraId="418ACB55" w14:textId="77777777" w:rsidR="00FC0E97" w:rsidRPr="00100963" w:rsidRDefault="00FC0E97" w:rsidP="008D1CD6">
            <w:pPr>
              <w:spacing w:line="240" w:lineRule="auto"/>
              <w:jc w:val="center"/>
              <w:rPr>
                <w:rFonts w:cs="Arial"/>
                <w:color w:val="FFFFFF" w:themeColor="background1"/>
                <w:lang w:val="es-ES"/>
              </w:rPr>
            </w:pPr>
            <w:r w:rsidRPr="00100963">
              <w:rPr>
                <w:rFonts w:cs="Arial"/>
                <w:color w:val="FFFFFF" w:themeColor="background1"/>
                <w:lang w:val="es-ES"/>
              </w:rPr>
              <w:t>Valor del indicador (2025):</w:t>
            </w:r>
          </w:p>
        </w:tc>
        <w:tc>
          <w:tcPr>
            <w:tcW w:w="790" w:type="pct"/>
            <w:vAlign w:val="center"/>
          </w:tcPr>
          <w:p w14:paraId="04A750DA" w14:textId="45B8F5FE" w:rsidR="00FC0E97" w:rsidRPr="00424701" w:rsidRDefault="007C72C0" w:rsidP="008D1CD6">
            <w:pPr>
              <w:spacing w:line="240" w:lineRule="auto"/>
              <w:jc w:val="center"/>
              <w:rPr>
                <w:rFonts w:cs="Arial"/>
                <w:color w:val="404040" w:themeColor="text1" w:themeTint="BF"/>
                <w:lang w:val="es-ES"/>
              </w:rPr>
            </w:pPr>
            <w:r w:rsidRPr="00424701">
              <w:rPr>
                <w:rFonts w:cs="Arial"/>
                <w:color w:val="404040" w:themeColor="text1" w:themeTint="BF"/>
                <w:lang w:val="es-ES"/>
              </w:rPr>
              <w:t>65</w:t>
            </w:r>
          </w:p>
        </w:tc>
      </w:tr>
      <w:tr w:rsidR="00FC0E97" w:rsidRPr="007C72C0" w14:paraId="70FC945B" w14:textId="77777777" w:rsidTr="00ED66FA">
        <w:trPr>
          <w:trHeight w:val="624"/>
        </w:trPr>
        <w:tc>
          <w:tcPr>
            <w:tcW w:w="854" w:type="pct"/>
            <w:shd w:val="clear" w:color="auto" w:fill="A6A6A6" w:themeFill="background1" w:themeFillShade="A6"/>
            <w:vAlign w:val="center"/>
          </w:tcPr>
          <w:p w14:paraId="13E6CF74" w14:textId="77777777" w:rsidR="00FC0E97" w:rsidRPr="00100963" w:rsidRDefault="00FC0E97" w:rsidP="008D1CD6">
            <w:pPr>
              <w:spacing w:line="240" w:lineRule="auto"/>
              <w:jc w:val="center"/>
              <w:rPr>
                <w:rFonts w:cs="Arial"/>
                <w:color w:val="FFFFFF" w:themeColor="background1"/>
              </w:rPr>
            </w:pPr>
            <w:r w:rsidRPr="00100963">
              <w:rPr>
                <w:rFonts w:cs="Arial"/>
                <w:color w:val="FFFFFF" w:themeColor="background1"/>
                <w:lang w:val="es-ES"/>
              </w:rPr>
              <w:t>Unidad de Medida:</w:t>
            </w:r>
          </w:p>
        </w:tc>
        <w:tc>
          <w:tcPr>
            <w:tcW w:w="664" w:type="pct"/>
            <w:vAlign w:val="center"/>
          </w:tcPr>
          <w:p w14:paraId="18B14B04" w14:textId="77777777" w:rsidR="00FC0E97" w:rsidRPr="00424701" w:rsidRDefault="00FC0E97" w:rsidP="008D1CD6">
            <w:pPr>
              <w:spacing w:line="240" w:lineRule="auto"/>
              <w:jc w:val="center"/>
              <w:rPr>
                <w:rFonts w:cs="Arial"/>
                <w:color w:val="404040" w:themeColor="text1" w:themeTint="BF"/>
                <w:lang w:val="es-ES"/>
              </w:rPr>
            </w:pPr>
            <w:r w:rsidRPr="00424701">
              <w:rPr>
                <w:rFonts w:cs="Arial"/>
                <w:color w:val="404040" w:themeColor="text1" w:themeTint="BF"/>
                <w:lang w:val="es-ES"/>
              </w:rPr>
              <w:t>Porcentaje</w:t>
            </w:r>
          </w:p>
        </w:tc>
        <w:tc>
          <w:tcPr>
            <w:tcW w:w="974" w:type="pct"/>
            <w:shd w:val="clear" w:color="auto" w:fill="A6A6A6" w:themeFill="background1" w:themeFillShade="A6"/>
            <w:vAlign w:val="center"/>
          </w:tcPr>
          <w:p w14:paraId="6497A2EE" w14:textId="77777777" w:rsidR="00FC0E97" w:rsidRPr="00100963" w:rsidRDefault="00FC0E97" w:rsidP="008D1CD6">
            <w:pPr>
              <w:spacing w:line="240" w:lineRule="auto"/>
              <w:jc w:val="center"/>
              <w:rPr>
                <w:rFonts w:cs="Arial"/>
                <w:color w:val="FFFFFF" w:themeColor="background1"/>
              </w:rPr>
            </w:pPr>
            <w:r w:rsidRPr="00100963">
              <w:rPr>
                <w:rFonts w:cs="Arial"/>
                <w:color w:val="FFFFFF" w:themeColor="background1"/>
                <w:lang w:val="es-ES"/>
              </w:rPr>
              <w:t>Valor del indicador (2024):</w:t>
            </w:r>
          </w:p>
        </w:tc>
        <w:tc>
          <w:tcPr>
            <w:tcW w:w="702" w:type="pct"/>
            <w:vAlign w:val="center"/>
          </w:tcPr>
          <w:p w14:paraId="2852736E" w14:textId="2052BA84" w:rsidR="00FC0E97" w:rsidRPr="00424701" w:rsidRDefault="004A6F15" w:rsidP="008D1CD6">
            <w:pPr>
              <w:spacing w:line="240" w:lineRule="auto"/>
              <w:jc w:val="center"/>
              <w:rPr>
                <w:rFonts w:cs="Arial"/>
                <w:color w:val="404040" w:themeColor="text1" w:themeTint="BF"/>
                <w:lang w:val="es-ES"/>
              </w:rPr>
            </w:pPr>
            <w:r w:rsidRPr="00424701">
              <w:rPr>
                <w:rFonts w:cs="Arial"/>
                <w:color w:val="404040" w:themeColor="text1" w:themeTint="BF"/>
                <w:lang w:val="es-ES"/>
              </w:rPr>
              <w:t>42</w:t>
            </w:r>
          </w:p>
        </w:tc>
        <w:tc>
          <w:tcPr>
            <w:tcW w:w="1017" w:type="pct"/>
            <w:shd w:val="clear" w:color="auto" w:fill="A6A6A6" w:themeFill="background1" w:themeFillShade="A6"/>
            <w:vAlign w:val="center"/>
          </w:tcPr>
          <w:p w14:paraId="7E231D2C" w14:textId="77777777" w:rsidR="00FC0E97" w:rsidRPr="00100963" w:rsidRDefault="00FC0E97" w:rsidP="008D1CD6">
            <w:pPr>
              <w:spacing w:line="240" w:lineRule="auto"/>
              <w:jc w:val="center"/>
              <w:rPr>
                <w:rFonts w:cs="Arial"/>
                <w:color w:val="FFFFFF" w:themeColor="background1"/>
              </w:rPr>
            </w:pPr>
            <w:r w:rsidRPr="00100963">
              <w:rPr>
                <w:rFonts w:cs="Arial"/>
                <w:color w:val="FFFFFF" w:themeColor="background1"/>
                <w:lang w:val="es-ES"/>
              </w:rPr>
              <w:t>Sentido:</w:t>
            </w:r>
          </w:p>
        </w:tc>
        <w:tc>
          <w:tcPr>
            <w:tcW w:w="790" w:type="pct"/>
            <w:vAlign w:val="center"/>
          </w:tcPr>
          <w:p w14:paraId="24231580" w14:textId="77777777" w:rsidR="00FC0E97" w:rsidRPr="00424701" w:rsidRDefault="00FC0E97" w:rsidP="008D1CD6">
            <w:pPr>
              <w:spacing w:line="240" w:lineRule="auto"/>
              <w:jc w:val="center"/>
              <w:rPr>
                <w:rFonts w:cs="Arial"/>
                <w:color w:val="404040" w:themeColor="text1" w:themeTint="BF"/>
                <w:lang w:val="es-ES"/>
              </w:rPr>
            </w:pPr>
            <w:r w:rsidRPr="00424701">
              <w:rPr>
                <w:rFonts w:cs="Arial"/>
                <w:color w:val="404040" w:themeColor="text1" w:themeTint="BF"/>
                <w:lang w:val="es-ES"/>
              </w:rPr>
              <w:t>Ascendente</w:t>
            </w:r>
          </w:p>
        </w:tc>
      </w:tr>
      <w:tr w:rsidR="00FC0E97" w:rsidRPr="007C72C0" w14:paraId="0A822828" w14:textId="77777777" w:rsidTr="00ED66FA">
        <w:trPr>
          <w:trHeight w:val="645"/>
        </w:trPr>
        <w:tc>
          <w:tcPr>
            <w:tcW w:w="854" w:type="pct"/>
            <w:shd w:val="clear" w:color="auto" w:fill="A6A6A6" w:themeFill="background1" w:themeFillShade="A6"/>
            <w:vAlign w:val="center"/>
          </w:tcPr>
          <w:p w14:paraId="24D4647E" w14:textId="77777777" w:rsidR="00FC0E97" w:rsidRPr="00100963" w:rsidRDefault="00FC0E97" w:rsidP="008D1CD6">
            <w:pPr>
              <w:spacing w:line="240" w:lineRule="auto"/>
              <w:jc w:val="center"/>
              <w:rPr>
                <w:rFonts w:cs="Arial"/>
                <w:color w:val="FFFFFF" w:themeColor="background1"/>
              </w:rPr>
            </w:pPr>
            <w:r w:rsidRPr="00100963">
              <w:rPr>
                <w:rFonts w:cs="Arial"/>
                <w:color w:val="FFFFFF" w:themeColor="background1"/>
              </w:rPr>
              <w:t>Frecuencia de Medición:</w:t>
            </w:r>
          </w:p>
        </w:tc>
        <w:tc>
          <w:tcPr>
            <w:tcW w:w="664" w:type="pct"/>
            <w:vAlign w:val="center"/>
          </w:tcPr>
          <w:p w14:paraId="031FEBF3" w14:textId="77777777" w:rsidR="00FC0E97" w:rsidRPr="00424701" w:rsidRDefault="00FC0E97" w:rsidP="008D1CD6">
            <w:pPr>
              <w:spacing w:line="240" w:lineRule="auto"/>
              <w:jc w:val="center"/>
              <w:rPr>
                <w:rFonts w:cs="Arial"/>
                <w:color w:val="404040" w:themeColor="text1" w:themeTint="BF"/>
                <w:lang w:val="es-ES"/>
              </w:rPr>
            </w:pPr>
            <w:r w:rsidRPr="00424701">
              <w:rPr>
                <w:rFonts w:cs="Arial"/>
                <w:color w:val="404040" w:themeColor="text1" w:themeTint="BF"/>
                <w:lang w:val="es-ES"/>
              </w:rPr>
              <w:t>Trimestral</w:t>
            </w:r>
          </w:p>
        </w:tc>
        <w:tc>
          <w:tcPr>
            <w:tcW w:w="974" w:type="pct"/>
            <w:shd w:val="clear" w:color="auto" w:fill="A6A6A6" w:themeFill="background1" w:themeFillShade="A6"/>
            <w:vAlign w:val="center"/>
          </w:tcPr>
          <w:p w14:paraId="7AAB8943" w14:textId="77777777" w:rsidR="00FC0E97" w:rsidRPr="00100963" w:rsidRDefault="00FC0E97" w:rsidP="008D1CD6">
            <w:pPr>
              <w:spacing w:line="240" w:lineRule="auto"/>
              <w:jc w:val="center"/>
              <w:rPr>
                <w:rFonts w:cs="Arial"/>
                <w:color w:val="FFFFFF" w:themeColor="background1"/>
                <w:lang w:val="es-ES"/>
              </w:rPr>
            </w:pPr>
            <w:r w:rsidRPr="00100963">
              <w:rPr>
                <w:rFonts w:cs="Arial"/>
                <w:color w:val="FFFFFF" w:themeColor="background1"/>
                <w:lang w:val="es-ES"/>
              </w:rPr>
              <w:t>Cumplimiento del Indicador:</w:t>
            </w:r>
          </w:p>
        </w:tc>
        <w:tc>
          <w:tcPr>
            <w:tcW w:w="2508" w:type="pct"/>
            <w:gridSpan w:val="3"/>
            <w:vAlign w:val="center"/>
          </w:tcPr>
          <w:p w14:paraId="21BDD431" w14:textId="3B971DC1" w:rsidR="00FC0E97" w:rsidRPr="00424701" w:rsidRDefault="00CE6DC8" w:rsidP="008D1CD6">
            <w:pPr>
              <w:spacing w:line="240" w:lineRule="auto"/>
              <w:jc w:val="center"/>
              <w:rPr>
                <w:rFonts w:cs="Arial"/>
                <w:color w:val="404040" w:themeColor="text1" w:themeTint="BF"/>
                <w:lang w:val="es-ES"/>
              </w:rPr>
            </w:pPr>
            <w:r w:rsidRPr="00424701">
              <w:rPr>
                <w:rFonts w:cs="Arial"/>
                <w:color w:val="404040" w:themeColor="text1" w:themeTint="BF"/>
                <w:lang w:val="es-ES"/>
              </w:rPr>
              <w:t>260</w:t>
            </w:r>
            <w:r w:rsidR="00FC0E97" w:rsidRPr="00424701">
              <w:rPr>
                <w:rFonts w:cs="Arial"/>
                <w:color w:val="404040" w:themeColor="text1" w:themeTint="BF"/>
                <w:lang w:val="es-ES"/>
              </w:rPr>
              <w:t>%</w:t>
            </w:r>
          </w:p>
        </w:tc>
      </w:tr>
      <w:tr w:rsidR="00ED66FA" w:rsidRPr="00605B2D" w14:paraId="4171D655" w14:textId="77777777" w:rsidTr="00DB6C44">
        <w:trPr>
          <w:trHeight w:val="645"/>
        </w:trPr>
        <w:tc>
          <w:tcPr>
            <w:tcW w:w="5000" w:type="pct"/>
            <w:gridSpan w:val="6"/>
            <w:vAlign w:val="center"/>
          </w:tcPr>
          <w:p w14:paraId="35B37A91" w14:textId="696B96A1" w:rsidR="00ED66FA" w:rsidRPr="00424701" w:rsidRDefault="007B22B2" w:rsidP="00DB6C44">
            <w:pPr>
              <w:spacing w:line="240" w:lineRule="auto"/>
              <w:jc w:val="center"/>
              <w:rPr>
                <w:rFonts w:cs="Arial"/>
                <w:color w:val="404040" w:themeColor="text1" w:themeTint="BF"/>
                <w:lang w:val="es-ES"/>
              </w:rPr>
            </w:pPr>
            <w:r>
              <w:rPr>
                <w:rFonts w:cs="Arial"/>
                <w:noProof/>
                <w:color w:val="404040" w:themeColor="text1" w:themeTint="BF"/>
              </w:rPr>
              <w:drawing>
                <wp:inline distT="0" distB="0" distL="0" distR="0" wp14:anchorId="0220EAF5" wp14:editId="22E1955E">
                  <wp:extent cx="1827080" cy="1188000"/>
                  <wp:effectExtent l="0" t="0" r="0" b="0"/>
                  <wp:docPr id="705341266"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a:extLst>
                              <a:ext uri="{28A0092B-C50C-407E-A947-70E740481C1C}">
                                <a14:useLocalDpi xmlns:a14="http://schemas.microsoft.com/office/drawing/2010/main" val="0"/>
                              </a:ext>
                            </a:extLst>
                          </a:blip>
                          <a:srcRect t="5917"/>
                          <a:stretch>
                            <a:fillRect/>
                          </a:stretch>
                        </pic:blipFill>
                        <pic:spPr bwMode="auto">
                          <a:xfrm>
                            <a:off x="0" y="0"/>
                            <a:ext cx="1827080" cy="1188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5ED1E61" w14:textId="177BCC1E" w:rsidR="00FB3B7D" w:rsidRDefault="00FB3B7D" w:rsidP="001341A2">
      <w:pPr>
        <w:spacing w:after="0" w:line="240" w:lineRule="auto"/>
      </w:pPr>
    </w:p>
    <w:p w14:paraId="4EA1C44B" w14:textId="49985128" w:rsidR="002603FA" w:rsidRPr="00CA04EA" w:rsidRDefault="002603FA" w:rsidP="00AF6EF9">
      <w:pPr>
        <w:pStyle w:val="Ttulo4"/>
        <w:numPr>
          <w:ilvl w:val="1"/>
          <w:numId w:val="10"/>
        </w:numPr>
        <w:ind w:left="709"/>
      </w:pPr>
      <w:r w:rsidRPr="00CA04EA">
        <w:t>Avance de indicadores y análisis de metas</w:t>
      </w:r>
    </w:p>
    <w:p w14:paraId="43F9D7C9" w14:textId="2B300AB8" w:rsidR="009024FB" w:rsidRDefault="009024FB" w:rsidP="0045611E">
      <w:bookmarkStart w:id="83" w:name="_Toc85630308"/>
      <w:bookmarkStart w:id="84" w:name="_Toc85707998"/>
      <w:bookmarkStart w:id="85" w:name="_Toc85708373"/>
      <w:bookmarkStart w:id="86" w:name="_Toc85711247"/>
      <w:bookmarkStart w:id="87" w:name="_Toc85718854"/>
      <w:bookmarkStart w:id="88" w:name="_Toc85719149"/>
      <w:bookmarkStart w:id="89" w:name="_Toc85798231"/>
      <w:bookmarkStart w:id="90" w:name="_Toc85798280"/>
      <w:bookmarkStart w:id="91" w:name="_Toc85799194"/>
      <w:bookmarkStart w:id="92" w:name="_Toc85801031"/>
      <w:bookmarkStart w:id="93" w:name="_Toc86164297"/>
      <w:bookmarkStart w:id="94" w:name="_Toc86164917"/>
      <w:bookmarkStart w:id="95" w:name="_Toc86169303"/>
      <w:bookmarkStart w:id="96" w:name="_Toc86311666"/>
      <w:r w:rsidRPr="00A96191">
        <w:t xml:space="preserve">Para el primer indicador </w:t>
      </w:r>
      <w:r w:rsidRPr="00A96191">
        <w:rPr>
          <w:lang w:val="es-ES"/>
        </w:rPr>
        <w:t>Porcentaje de variación del índice delictivo en los Servicios de Protección y Seguridad Pública Especializada contratados,</w:t>
      </w:r>
      <w:r w:rsidRPr="00A96191">
        <w:t xml:space="preserve"> en el año 2025 se superó la meta de</w:t>
      </w:r>
      <w:r>
        <w:t xml:space="preserve"> disminuir en un -5% los delitos cometidos dentro de las empresas que cuentan con los Servicios de Protección y Seguridad Pública </w:t>
      </w:r>
      <w:r w:rsidR="00F3326D">
        <w:t>Especializada,</w:t>
      </w:r>
      <w:r>
        <w:t xml:space="preserve"> es decir, </w:t>
      </w:r>
      <w:r w:rsidR="00F3326D">
        <w:t>disminuyo en un -93</w:t>
      </w:r>
      <w:r w:rsidR="008D1CD6">
        <w:t>%.</w:t>
      </w:r>
    </w:p>
    <w:p w14:paraId="6D180EFB" w14:textId="446F28D5" w:rsidR="008D1CD6" w:rsidRDefault="008D1CD6" w:rsidP="0045611E">
      <w:pPr>
        <w:rPr>
          <w:rFonts w:cs="Arial"/>
          <w:color w:val="000000" w:themeColor="text1"/>
          <w:szCs w:val="20"/>
        </w:rPr>
      </w:pPr>
      <w:r w:rsidRPr="00A96191">
        <w:t xml:space="preserve">Para el segundo indicador </w:t>
      </w:r>
      <w:r w:rsidRPr="00A96191">
        <w:rPr>
          <w:rFonts w:cs="Arial"/>
          <w:color w:val="000000" w:themeColor="text1"/>
          <w:szCs w:val="20"/>
        </w:rPr>
        <w:t xml:space="preserve">Índice de contratación de los Servicios de Seguridad Especializada, para vigilancia de establecimientos comerciales e inmuebles y en personas vulnerables para el delito de robo, secuestro y extorsión, </w:t>
      </w:r>
      <w:r w:rsidR="00DB3D0B" w:rsidRPr="00A96191">
        <w:rPr>
          <w:rFonts w:cs="Arial"/>
          <w:color w:val="000000" w:themeColor="text1"/>
          <w:szCs w:val="20"/>
        </w:rPr>
        <w:t xml:space="preserve">y tercer indicador </w:t>
      </w:r>
      <w:r w:rsidR="00DB3D0B" w:rsidRPr="00A96191">
        <w:rPr>
          <w:rFonts w:cs="Arial"/>
          <w:szCs w:val="20"/>
        </w:rPr>
        <w:t xml:space="preserve">Porcentaje de variación de las contrataciones de los </w:t>
      </w:r>
      <w:r w:rsidR="00DB3D0B" w:rsidRPr="00A96191">
        <w:rPr>
          <w:rFonts w:cs="Arial"/>
          <w:szCs w:val="20"/>
        </w:rPr>
        <w:lastRenderedPageBreak/>
        <w:t>servicios de Protección y Seguridad Pública Especializada,</w:t>
      </w:r>
      <w:r w:rsidR="00DB3D0B" w:rsidRPr="00A96191">
        <w:rPr>
          <w:rFonts w:cs="Arial"/>
          <w:color w:val="000000" w:themeColor="text1"/>
          <w:szCs w:val="20"/>
        </w:rPr>
        <w:t xml:space="preserve"> </w:t>
      </w:r>
      <w:r w:rsidRPr="00A96191">
        <w:rPr>
          <w:rFonts w:cs="Arial"/>
          <w:color w:val="000000" w:themeColor="text1"/>
          <w:szCs w:val="20"/>
        </w:rPr>
        <w:t>se tenía una meta de 6 nuevas contrataciones de los Servicios de Protección</w:t>
      </w:r>
      <w:r w:rsidR="00DB3D0B" w:rsidRPr="00A96191">
        <w:rPr>
          <w:rFonts w:cs="Arial"/>
          <w:color w:val="000000" w:themeColor="text1"/>
          <w:szCs w:val="20"/>
        </w:rPr>
        <w:t xml:space="preserve"> para 2025, </w:t>
      </w:r>
      <w:r w:rsidRPr="00A96191">
        <w:rPr>
          <w:rFonts w:cs="Arial"/>
          <w:color w:val="000000" w:themeColor="text1"/>
          <w:szCs w:val="20"/>
        </w:rPr>
        <w:t xml:space="preserve">únicamente </w:t>
      </w:r>
      <w:r w:rsidR="00A96191" w:rsidRPr="00A96191">
        <w:rPr>
          <w:rFonts w:cs="Arial"/>
          <w:color w:val="000000" w:themeColor="text1"/>
          <w:szCs w:val="20"/>
        </w:rPr>
        <w:t>se cumplió</w:t>
      </w:r>
      <w:r>
        <w:rPr>
          <w:rFonts w:cs="Arial"/>
          <w:color w:val="000000" w:themeColor="text1"/>
          <w:szCs w:val="20"/>
        </w:rPr>
        <w:t xml:space="preserve"> </w:t>
      </w:r>
      <w:r w:rsidR="00DB3D0B">
        <w:rPr>
          <w:rFonts w:cs="Arial"/>
          <w:color w:val="000000" w:themeColor="text1"/>
          <w:szCs w:val="20"/>
        </w:rPr>
        <w:t>en</w:t>
      </w:r>
      <w:r>
        <w:rPr>
          <w:rFonts w:cs="Arial"/>
          <w:color w:val="000000" w:themeColor="text1"/>
          <w:szCs w:val="20"/>
        </w:rPr>
        <w:t xml:space="preserve"> un 83%(5), </w:t>
      </w:r>
      <w:r w:rsidR="00DB3D0B">
        <w:rPr>
          <w:rFonts w:cs="Arial"/>
          <w:color w:val="000000" w:themeColor="text1"/>
          <w:szCs w:val="20"/>
        </w:rPr>
        <w:t>nuevas empresas.</w:t>
      </w:r>
    </w:p>
    <w:p w14:paraId="67CE01CF" w14:textId="0D73D79D" w:rsidR="00502E64" w:rsidRPr="00A96191" w:rsidRDefault="00502E64" w:rsidP="0045611E">
      <w:pPr>
        <w:rPr>
          <w:rFonts w:cs="Arial"/>
          <w:szCs w:val="20"/>
        </w:rPr>
      </w:pPr>
      <w:r w:rsidRPr="00A96191">
        <w:t xml:space="preserve">Para el indicador </w:t>
      </w:r>
      <w:r w:rsidRPr="00A96191">
        <w:rPr>
          <w:rFonts w:cs="Arial"/>
          <w:szCs w:val="20"/>
        </w:rPr>
        <w:t xml:space="preserve">Porcentaje de personal operativo capacitado y adiestrado en seguridad especializada, </w:t>
      </w:r>
      <w:r w:rsidR="00657EA3" w:rsidRPr="00A96191">
        <w:rPr>
          <w:rFonts w:cs="Arial"/>
          <w:szCs w:val="20"/>
        </w:rPr>
        <w:t xml:space="preserve">la meta para el 2025, se superó en un 66%, más del 100% que se tenía previsto, es decir, se tenía una meta de 180 elementos a </w:t>
      </w:r>
      <w:r w:rsidR="00045DEF" w:rsidRPr="00A96191">
        <w:rPr>
          <w:rFonts w:cs="Arial"/>
          <w:szCs w:val="20"/>
        </w:rPr>
        <w:t>capacitar</w:t>
      </w:r>
      <w:r w:rsidR="00657EA3" w:rsidRPr="00A96191">
        <w:rPr>
          <w:rFonts w:cs="Arial"/>
          <w:szCs w:val="20"/>
        </w:rPr>
        <w:t xml:space="preserve"> y se capacitaron a 299 elementos operativos de esta Dirección.  </w:t>
      </w:r>
    </w:p>
    <w:p w14:paraId="30236B17" w14:textId="65F52537" w:rsidR="00A45139" w:rsidRPr="00A96191" w:rsidRDefault="00A45139" w:rsidP="0045611E">
      <w:r w:rsidRPr="00A96191">
        <w:t xml:space="preserve">De igual manera para el indicador </w:t>
      </w:r>
      <w:r w:rsidRPr="00A96191">
        <w:rPr>
          <w:rFonts w:cs="Arial"/>
          <w:szCs w:val="20"/>
        </w:rPr>
        <w:t>Porcentaje de supervisiones realizadas a las personas físicas o morales que cuentan con los Servicios de Protección y Seguridad Pública Especializada</w:t>
      </w:r>
      <w:r w:rsidRPr="00A96191">
        <w:t>, se tenía una meta de 35,000(100%) supervisiones para el año 2025, la cual alcanzo un 120% (14,873 supervisiones).</w:t>
      </w:r>
    </w:p>
    <w:p w14:paraId="08A1AF43" w14:textId="5358626B" w:rsidR="007C72C0" w:rsidRPr="00A96191" w:rsidRDefault="007C72C0" w:rsidP="0045611E">
      <w:pPr>
        <w:rPr>
          <w:highlight w:val="yellow"/>
          <w:lang w:val="es-ES"/>
        </w:rPr>
      </w:pPr>
      <w:r w:rsidRPr="00A96191">
        <w:t xml:space="preserve">Con respecto al indicador </w:t>
      </w:r>
      <w:r w:rsidRPr="00A96191">
        <w:rPr>
          <w:rFonts w:cs="Arial"/>
          <w:szCs w:val="20"/>
        </w:rPr>
        <w:t>Porcentaje de solicitudes de colaboración de la Dirección de Servicios de Protección en Medidas de protección otorgadas a víctimas del delito y defensores de Derechos Humanos y periodistas atendidas, se tenía una meta inicial para el 2025 de 25(100%) solicitudes de medidas de protección, en vista de la inseguridad que prevalece en el estado</w:t>
      </w:r>
      <w:r w:rsidR="00C443FE" w:rsidRPr="00A96191">
        <w:rPr>
          <w:rFonts w:cs="Arial"/>
          <w:szCs w:val="20"/>
        </w:rPr>
        <w:t>,</w:t>
      </w:r>
      <w:r w:rsidRPr="00A96191">
        <w:rPr>
          <w:rFonts w:cs="Arial"/>
          <w:szCs w:val="20"/>
        </w:rPr>
        <w:t xml:space="preserve"> estas solicitudes se incrementaron en un 160% (65 solicitudes de medidas de protección).</w:t>
      </w:r>
    </w:p>
    <w:p w14:paraId="063D9043" w14:textId="514E3B86" w:rsidR="00465B3A" w:rsidRPr="00CA04EA" w:rsidRDefault="00465B3A" w:rsidP="008C6E78">
      <w:pPr>
        <w:pStyle w:val="Ttulo4"/>
        <w:numPr>
          <w:ilvl w:val="1"/>
          <w:numId w:val="10"/>
        </w:numPr>
        <w:ind w:left="709"/>
      </w:pPr>
      <w:bookmarkStart w:id="97" w:name="_Toc94870530"/>
      <w:r w:rsidRPr="00CA04EA">
        <w:t>Resultados (Cumplimiento de sus Objetivos)</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02D417EF" w14:textId="1CCD97B8" w:rsidR="00711AD7" w:rsidRPr="008C6E78" w:rsidRDefault="002603FA" w:rsidP="008C6E78">
      <w:pPr>
        <w:pStyle w:val="Ttulo4"/>
        <w:numPr>
          <w:ilvl w:val="2"/>
          <w:numId w:val="10"/>
        </w:numPr>
        <w:ind w:left="1276" w:hanging="578"/>
      </w:pPr>
      <w:r w:rsidRPr="00CA04EA">
        <w:t>Efectos atribuibles</w:t>
      </w:r>
    </w:p>
    <w:p w14:paraId="72201159" w14:textId="50CBE9C3" w:rsidR="00353DDC" w:rsidRDefault="0045611E" w:rsidP="00A96191">
      <w:pPr>
        <w:rPr>
          <w:rFonts w:cstheme="minorHAnsi"/>
          <w:i/>
          <w:lang w:val="es-ES"/>
        </w:rPr>
      </w:pPr>
      <w:r w:rsidRPr="00D0378D">
        <w:t>Programa sin evaluación en el ejercicio anterior.</w:t>
      </w:r>
    </w:p>
    <w:p w14:paraId="20BFF122" w14:textId="64DEE777" w:rsidR="002603FA" w:rsidRPr="008C6E78" w:rsidRDefault="002603FA" w:rsidP="008C6E78">
      <w:pPr>
        <w:pStyle w:val="Ttulo4"/>
        <w:numPr>
          <w:ilvl w:val="2"/>
          <w:numId w:val="10"/>
        </w:numPr>
        <w:ind w:left="1276" w:hanging="578"/>
      </w:pPr>
      <w:r w:rsidRPr="00CA04EA">
        <w:t>Otros Efectos</w:t>
      </w:r>
    </w:p>
    <w:p w14:paraId="1B5AA616" w14:textId="267C3F8C" w:rsidR="002603FA" w:rsidRPr="00CA04EA" w:rsidRDefault="0045611E" w:rsidP="00A96191">
      <w:pPr>
        <w:rPr>
          <w:b/>
          <w:bCs/>
          <w:iCs/>
          <w:lang w:val="es-ES"/>
        </w:rPr>
      </w:pPr>
      <w:r w:rsidRPr="00D0378D">
        <w:t>Programa sin evaluación en el ejercicio anterior.</w:t>
      </w:r>
    </w:p>
    <w:p w14:paraId="74D92288" w14:textId="112A35B2" w:rsidR="002603FA" w:rsidRPr="00CA04EA" w:rsidRDefault="002603FA" w:rsidP="008C6E78">
      <w:pPr>
        <w:pStyle w:val="Ttulo4"/>
        <w:numPr>
          <w:ilvl w:val="2"/>
          <w:numId w:val="10"/>
        </w:numPr>
        <w:ind w:left="1276" w:hanging="578"/>
      </w:pPr>
      <w:r w:rsidRPr="00CA04EA">
        <w:t>Otros Hallazgos</w:t>
      </w:r>
    </w:p>
    <w:p w14:paraId="5B3E125F" w14:textId="18132659" w:rsidR="002603FA" w:rsidRDefault="0045611E" w:rsidP="00A96191">
      <w:pPr>
        <w:rPr>
          <w:lang w:val="es-ES"/>
        </w:rPr>
      </w:pPr>
      <w:r w:rsidRPr="00D0378D">
        <w:t>Programa sin evaluación en el ejercicio anterior.</w:t>
      </w:r>
    </w:p>
    <w:p w14:paraId="50191F8D" w14:textId="36F7CB46" w:rsidR="002603FA" w:rsidRPr="008C6E78" w:rsidRDefault="002603FA" w:rsidP="008C6E78">
      <w:pPr>
        <w:pStyle w:val="Ttulo4"/>
        <w:numPr>
          <w:ilvl w:val="2"/>
          <w:numId w:val="10"/>
        </w:numPr>
        <w:ind w:left="1276" w:hanging="578"/>
      </w:pPr>
      <w:r w:rsidRPr="00CA04EA">
        <w:t>Valoración</w:t>
      </w:r>
    </w:p>
    <w:p w14:paraId="7A5CDF0A" w14:textId="67A00366" w:rsidR="000C6B9E" w:rsidRPr="00153F9C" w:rsidRDefault="000C6B9E" w:rsidP="000C6B9E">
      <w:pPr>
        <w:rPr>
          <w:lang w:val="es-ES"/>
        </w:rPr>
      </w:pPr>
      <w:bookmarkStart w:id="98" w:name="_Toc85630274"/>
      <w:bookmarkStart w:id="99" w:name="_Toc85630309"/>
      <w:bookmarkStart w:id="100" w:name="_Toc85707999"/>
      <w:bookmarkStart w:id="101" w:name="_Toc85708374"/>
      <w:bookmarkStart w:id="102" w:name="_Toc85711248"/>
      <w:r w:rsidRPr="00153F9C">
        <w:rPr>
          <w:b/>
          <w:lang w:val="es-ES"/>
        </w:rPr>
        <w:t>Observaciones generales sobre los indicadores seleccionados</w:t>
      </w:r>
      <w:r w:rsidRPr="00153F9C">
        <w:rPr>
          <w:lang w:val="es-ES"/>
        </w:rPr>
        <w:t xml:space="preserve">. </w:t>
      </w:r>
      <w:r w:rsidR="00153F9C" w:rsidRPr="00153F9C">
        <w:rPr>
          <w:lang w:val="es-ES"/>
        </w:rPr>
        <w:t>Sin</w:t>
      </w:r>
      <w:r w:rsidRPr="00153F9C">
        <w:rPr>
          <w:lang w:val="es-ES"/>
        </w:rPr>
        <w:t xml:space="preserve"> valoración general </w:t>
      </w:r>
      <w:r w:rsidR="00153F9C" w:rsidRPr="00153F9C">
        <w:rPr>
          <w:lang w:val="es-ES"/>
        </w:rPr>
        <w:t>por la UR de Pp.</w:t>
      </w:r>
    </w:p>
    <w:p w14:paraId="0D3F5B9A" w14:textId="692E4819" w:rsidR="000C6B9E" w:rsidRDefault="000C6B9E" w:rsidP="000C6B9E">
      <w:pPr>
        <w:rPr>
          <w:lang w:val="es-ES"/>
        </w:rPr>
      </w:pPr>
      <w:r w:rsidRPr="00153F9C">
        <w:rPr>
          <w:b/>
          <w:lang w:val="es-ES"/>
        </w:rPr>
        <w:t>Valoración de los hallazgos identificados</w:t>
      </w:r>
      <w:r w:rsidRPr="00153F9C">
        <w:rPr>
          <w:lang w:val="es-ES"/>
        </w:rPr>
        <w:t xml:space="preserve">. </w:t>
      </w:r>
      <w:r w:rsidR="00153F9C" w:rsidRPr="00153F9C">
        <w:rPr>
          <w:lang w:val="es-ES"/>
        </w:rPr>
        <w:t>Sin valoración general por la UR de Pp.</w:t>
      </w:r>
    </w:p>
    <w:p w14:paraId="24966229" w14:textId="398FC87A" w:rsidR="00AF4A29" w:rsidRPr="00AF4A29" w:rsidRDefault="00AF4A29" w:rsidP="00AF4A29">
      <w:pPr>
        <w:pStyle w:val="Ttulo4"/>
        <w:numPr>
          <w:ilvl w:val="2"/>
          <w:numId w:val="10"/>
        </w:numPr>
        <w:ind w:left="1276" w:hanging="578"/>
      </w:pPr>
      <w:r>
        <w:lastRenderedPageBreak/>
        <w:t>Identificación de la Perspectiva de G</w:t>
      </w:r>
      <w:r w:rsidR="00E4256E">
        <w:t>é</w:t>
      </w:r>
      <w:r>
        <w:t>nero</w:t>
      </w:r>
    </w:p>
    <w:p w14:paraId="61CD8143" w14:textId="5126B4C9" w:rsidR="00AF4A29" w:rsidRPr="008343F8" w:rsidRDefault="008343F8" w:rsidP="008343F8">
      <w:pPr>
        <w:rPr>
          <w:rFonts w:eastAsia="Times New Roman" w:cstheme="minorHAnsi"/>
          <w:bCs/>
          <w:iCs/>
          <w:szCs w:val="20"/>
          <w:lang w:val="es-ES" w:eastAsia="es-ES"/>
        </w:rPr>
      </w:pPr>
      <w:r w:rsidRPr="008343F8">
        <w:rPr>
          <w:rFonts w:eastAsia="Times New Roman" w:cstheme="minorHAnsi"/>
          <w:bCs/>
          <w:iCs/>
          <w:szCs w:val="20"/>
          <w:lang w:val="es-ES" w:eastAsia="es-ES"/>
        </w:rPr>
        <w:t xml:space="preserve">El Pp no considera criterios diferenciados o criterios de priorización para la selección de grupos poblacionales. Se enfoca como un grupo poblacional general, sin considerar la perspectiva de género, ni delimitaciones territoriales, ya que los servicios a los que se dirige este </w:t>
      </w:r>
      <w:r>
        <w:rPr>
          <w:rFonts w:eastAsia="Times New Roman" w:cstheme="minorHAnsi"/>
          <w:bCs/>
          <w:iCs/>
          <w:szCs w:val="20"/>
          <w:lang w:val="es-ES" w:eastAsia="es-ES"/>
        </w:rPr>
        <w:t>Pp es para los sectores productivos en general</w:t>
      </w:r>
      <w:r w:rsidRPr="008343F8">
        <w:rPr>
          <w:rFonts w:eastAsia="Times New Roman" w:cstheme="minorHAnsi"/>
          <w:bCs/>
          <w:iCs/>
          <w:szCs w:val="20"/>
          <w:lang w:val="es-ES" w:eastAsia="es-ES"/>
        </w:rPr>
        <w:t>.</w:t>
      </w:r>
    </w:p>
    <w:p w14:paraId="786803E5" w14:textId="19A780B6" w:rsidR="00465B3A" w:rsidRPr="00CA04EA" w:rsidRDefault="00465B3A" w:rsidP="00AF4A29">
      <w:pPr>
        <w:pStyle w:val="Ttulo3"/>
        <w:numPr>
          <w:ilvl w:val="0"/>
          <w:numId w:val="10"/>
        </w:numPr>
      </w:pPr>
      <w:bookmarkStart w:id="103" w:name="_Toc85718817"/>
      <w:bookmarkStart w:id="104" w:name="_Toc85718855"/>
      <w:bookmarkStart w:id="105" w:name="_Toc85719150"/>
      <w:bookmarkStart w:id="106" w:name="_Toc85798232"/>
      <w:bookmarkStart w:id="107" w:name="_Toc85798281"/>
      <w:bookmarkStart w:id="108" w:name="_Toc85799195"/>
      <w:bookmarkStart w:id="109" w:name="_Toc85801032"/>
      <w:bookmarkStart w:id="110" w:name="_Toc86164298"/>
      <w:bookmarkStart w:id="111" w:name="_Toc86164918"/>
      <w:bookmarkStart w:id="112" w:name="_Toc86169304"/>
      <w:bookmarkStart w:id="113" w:name="_Toc86311667"/>
      <w:bookmarkStart w:id="114" w:name="_Toc94870531"/>
      <w:r w:rsidRPr="00CA04EA">
        <w:t>Cobertura</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4A017BC4" w14:textId="43FDA699" w:rsidR="000C6B9E" w:rsidRPr="00CA04EA" w:rsidRDefault="000C6B9E" w:rsidP="008519FF">
      <w:pPr>
        <w:pStyle w:val="Ttulo4"/>
        <w:numPr>
          <w:ilvl w:val="1"/>
          <w:numId w:val="10"/>
        </w:numPr>
        <w:spacing w:after="120"/>
        <w:ind w:left="709" w:hanging="357"/>
      </w:pPr>
      <w:r w:rsidRPr="00CA04EA">
        <w:t>Población Potencial</w:t>
      </w:r>
      <w:r w:rsidR="00A42510" w:rsidRPr="00557A70">
        <w:rPr>
          <w:vertAlign w:val="superscript"/>
        </w:rPr>
        <w:t>1</w:t>
      </w:r>
    </w:p>
    <w:tbl>
      <w:tblPr>
        <w:tblStyle w:val="Tablaconcuadrcula"/>
        <w:tblW w:w="0" w:type="auto"/>
        <w:tblLook w:val="04A0" w:firstRow="1" w:lastRow="0" w:firstColumn="1" w:lastColumn="0" w:noHBand="0" w:noVBand="1"/>
      </w:tblPr>
      <w:tblGrid>
        <w:gridCol w:w="2122"/>
        <w:gridCol w:w="6706"/>
      </w:tblGrid>
      <w:tr w:rsidR="001341A2" w14:paraId="6180EB4F" w14:textId="77777777" w:rsidTr="00105C81">
        <w:trPr>
          <w:trHeight w:val="454"/>
        </w:trPr>
        <w:tc>
          <w:tcPr>
            <w:tcW w:w="2122" w:type="dxa"/>
            <w:shd w:val="clear" w:color="auto" w:fill="A6A6A6" w:themeFill="background1" w:themeFillShade="A6"/>
            <w:vAlign w:val="center"/>
          </w:tcPr>
          <w:p w14:paraId="535AA372" w14:textId="77777777" w:rsidR="001341A2" w:rsidRPr="00605B2D" w:rsidRDefault="001341A2" w:rsidP="00F357EB">
            <w:pPr>
              <w:spacing w:line="240" w:lineRule="auto"/>
              <w:jc w:val="left"/>
              <w:rPr>
                <w:b/>
                <w:color w:val="FFFFFF" w:themeColor="background1"/>
              </w:rPr>
            </w:pPr>
            <w:r w:rsidRPr="00605B2D">
              <w:rPr>
                <w:b/>
                <w:color w:val="FFFFFF" w:themeColor="background1"/>
              </w:rPr>
              <w:t>Definición:</w:t>
            </w:r>
          </w:p>
        </w:tc>
        <w:tc>
          <w:tcPr>
            <w:tcW w:w="6706" w:type="dxa"/>
            <w:vAlign w:val="center"/>
          </w:tcPr>
          <w:p w14:paraId="573D30AB" w14:textId="7516706E" w:rsidR="001341A2" w:rsidRPr="004E5517" w:rsidRDefault="004E5517" w:rsidP="00F357EB">
            <w:pPr>
              <w:spacing w:line="240" w:lineRule="auto"/>
              <w:jc w:val="left"/>
            </w:pPr>
            <w:r w:rsidRPr="004E5517">
              <w:t xml:space="preserve">Personas </w:t>
            </w:r>
            <w:r w:rsidR="00153F9C">
              <w:t>f</w:t>
            </w:r>
            <w:r w:rsidRPr="004E5517">
              <w:t xml:space="preserve">ísicas y/o </w:t>
            </w:r>
            <w:r w:rsidR="00153F9C">
              <w:t>m</w:t>
            </w:r>
            <w:r w:rsidRPr="004E5517">
              <w:t>orales del Estado de Sinaloa</w:t>
            </w:r>
            <w:r w:rsidR="00013030">
              <w:t>.</w:t>
            </w:r>
          </w:p>
        </w:tc>
      </w:tr>
      <w:tr w:rsidR="001341A2" w14:paraId="0D99A10F" w14:textId="77777777" w:rsidTr="00105C81">
        <w:trPr>
          <w:trHeight w:val="454"/>
        </w:trPr>
        <w:tc>
          <w:tcPr>
            <w:tcW w:w="2122" w:type="dxa"/>
            <w:shd w:val="clear" w:color="auto" w:fill="A6A6A6" w:themeFill="background1" w:themeFillShade="A6"/>
            <w:vAlign w:val="center"/>
          </w:tcPr>
          <w:p w14:paraId="29D011B6" w14:textId="77777777" w:rsidR="001341A2" w:rsidRPr="00605B2D" w:rsidRDefault="001341A2" w:rsidP="00F357EB">
            <w:pPr>
              <w:spacing w:line="240" w:lineRule="auto"/>
              <w:jc w:val="left"/>
              <w:rPr>
                <w:b/>
                <w:color w:val="FFFFFF" w:themeColor="background1"/>
              </w:rPr>
            </w:pPr>
            <w:r w:rsidRPr="00605B2D">
              <w:rPr>
                <w:b/>
                <w:color w:val="FFFFFF" w:themeColor="background1"/>
              </w:rPr>
              <w:t>Unidad de medida:</w:t>
            </w:r>
          </w:p>
        </w:tc>
        <w:tc>
          <w:tcPr>
            <w:tcW w:w="6706" w:type="dxa"/>
            <w:vAlign w:val="center"/>
          </w:tcPr>
          <w:p w14:paraId="2E444F0E" w14:textId="22198FA8" w:rsidR="001341A2" w:rsidRPr="004E5517" w:rsidRDefault="00A36A08" w:rsidP="00F357EB">
            <w:pPr>
              <w:spacing w:line="240" w:lineRule="auto"/>
              <w:jc w:val="left"/>
            </w:pPr>
            <w:r>
              <w:t>Empresas</w:t>
            </w:r>
          </w:p>
        </w:tc>
      </w:tr>
      <w:tr w:rsidR="001341A2" w14:paraId="2BC5440D" w14:textId="77777777" w:rsidTr="00105C81">
        <w:trPr>
          <w:trHeight w:val="454"/>
        </w:trPr>
        <w:tc>
          <w:tcPr>
            <w:tcW w:w="2122" w:type="dxa"/>
            <w:shd w:val="clear" w:color="auto" w:fill="A6A6A6" w:themeFill="background1" w:themeFillShade="A6"/>
            <w:vAlign w:val="center"/>
          </w:tcPr>
          <w:p w14:paraId="59C46F2D" w14:textId="70B1BF83" w:rsidR="001341A2" w:rsidRPr="00605B2D" w:rsidRDefault="001341A2" w:rsidP="00F357EB">
            <w:pPr>
              <w:spacing w:line="240" w:lineRule="auto"/>
              <w:jc w:val="left"/>
              <w:rPr>
                <w:b/>
                <w:color w:val="FFFFFF" w:themeColor="background1"/>
              </w:rPr>
            </w:pPr>
            <w:r w:rsidRPr="00605B2D">
              <w:rPr>
                <w:b/>
                <w:color w:val="FFFFFF" w:themeColor="background1"/>
              </w:rPr>
              <w:t>Valor (202</w:t>
            </w:r>
            <w:r w:rsidR="009B70C4">
              <w:rPr>
                <w:b/>
                <w:color w:val="FFFFFF" w:themeColor="background1"/>
              </w:rPr>
              <w:t>5</w:t>
            </w:r>
            <w:r w:rsidRPr="00605B2D">
              <w:rPr>
                <w:b/>
                <w:color w:val="FFFFFF" w:themeColor="background1"/>
              </w:rPr>
              <w:t>):</w:t>
            </w:r>
          </w:p>
        </w:tc>
        <w:tc>
          <w:tcPr>
            <w:tcW w:w="6706" w:type="dxa"/>
            <w:vAlign w:val="center"/>
          </w:tcPr>
          <w:p w14:paraId="5FE9EA10" w14:textId="7A1C887A" w:rsidR="001341A2" w:rsidRPr="004E5517" w:rsidRDefault="00153F9C" w:rsidP="00DB7BE0">
            <w:pPr>
              <w:spacing w:line="240" w:lineRule="auto"/>
              <w:jc w:val="left"/>
            </w:pPr>
            <w:r w:rsidRPr="00153F9C">
              <w:rPr>
                <w:lang w:val="es-ES"/>
              </w:rPr>
              <w:t>42,958 (</w:t>
            </w:r>
            <w:hyperlink r:id="rId22" w:history="1">
              <w:r w:rsidR="0045611E" w:rsidRPr="00CB7C59">
                <w:rPr>
                  <w:rStyle w:val="Hipervnculo"/>
                  <w:lang w:val="es-ES"/>
                </w:rPr>
                <w:t>https://sinaloaennumeros.codesin.mx/patrones-en-sinaloa-6/</w:t>
              </w:r>
            </w:hyperlink>
            <w:r w:rsidRPr="00153F9C">
              <w:rPr>
                <w:lang w:val="es-ES"/>
              </w:rPr>
              <w:t>)</w:t>
            </w:r>
          </w:p>
        </w:tc>
      </w:tr>
    </w:tbl>
    <w:p w14:paraId="0C5927DB" w14:textId="77777777" w:rsidR="001341A2" w:rsidRPr="00CA04EA" w:rsidRDefault="001341A2" w:rsidP="001341A2">
      <w:pPr>
        <w:spacing w:after="0" w:line="240" w:lineRule="auto"/>
      </w:pPr>
    </w:p>
    <w:p w14:paraId="50D039E3" w14:textId="6428F5EC" w:rsidR="000C6B9E" w:rsidRPr="00CA04EA" w:rsidRDefault="000C6B9E" w:rsidP="008519FF">
      <w:pPr>
        <w:pStyle w:val="Ttulo4"/>
        <w:numPr>
          <w:ilvl w:val="1"/>
          <w:numId w:val="10"/>
        </w:numPr>
        <w:spacing w:after="120"/>
        <w:ind w:left="709" w:hanging="357"/>
      </w:pPr>
      <w:r w:rsidRPr="00CA04EA">
        <w:t>Población Objetivo</w:t>
      </w:r>
      <w:r w:rsidR="008519FF" w:rsidRPr="00557A70">
        <w:rPr>
          <w:vertAlign w:val="superscript"/>
        </w:rPr>
        <w:t>1</w:t>
      </w:r>
    </w:p>
    <w:tbl>
      <w:tblPr>
        <w:tblStyle w:val="Tablaconcuadrcula"/>
        <w:tblW w:w="0" w:type="auto"/>
        <w:tblLook w:val="04A0" w:firstRow="1" w:lastRow="0" w:firstColumn="1" w:lastColumn="0" w:noHBand="0" w:noVBand="1"/>
      </w:tblPr>
      <w:tblGrid>
        <w:gridCol w:w="2122"/>
        <w:gridCol w:w="6706"/>
      </w:tblGrid>
      <w:tr w:rsidR="001341A2" w14:paraId="7A68FC68" w14:textId="77777777" w:rsidTr="00105C81">
        <w:trPr>
          <w:trHeight w:val="454"/>
        </w:trPr>
        <w:tc>
          <w:tcPr>
            <w:tcW w:w="2122" w:type="dxa"/>
            <w:shd w:val="clear" w:color="auto" w:fill="A6A6A6" w:themeFill="background1" w:themeFillShade="A6"/>
            <w:vAlign w:val="center"/>
          </w:tcPr>
          <w:p w14:paraId="2C39CBA9" w14:textId="77777777" w:rsidR="001341A2" w:rsidRPr="00605B2D" w:rsidRDefault="001341A2" w:rsidP="00F357EB">
            <w:pPr>
              <w:spacing w:line="240" w:lineRule="auto"/>
              <w:jc w:val="left"/>
              <w:rPr>
                <w:b/>
                <w:color w:val="FFFFFF" w:themeColor="background1"/>
              </w:rPr>
            </w:pPr>
            <w:r w:rsidRPr="00605B2D">
              <w:rPr>
                <w:b/>
                <w:color w:val="FFFFFF" w:themeColor="background1"/>
              </w:rPr>
              <w:t>Definición:</w:t>
            </w:r>
          </w:p>
        </w:tc>
        <w:tc>
          <w:tcPr>
            <w:tcW w:w="6706" w:type="dxa"/>
            <w:vAlign w:val="center"/>
          </w:tcPr>
          <w:p w14:paraId="4046E26B" w14:textId="126F59C5" w:rsidR="001341A2" w:rsidRDefault="00013030" w:rsidP="00F357EB">
            <w:pPr>
              <w:spacing w:line="240" w:lineRule="auto"/>
              <w:jc w:val="left"/>
            </w:pPr>
            <w:r w:rsidRPr="004E5517">
              <w:t>Personas Físicas y/o Morales del Estado de Sinaloa</w:t>
            </w:r>
            <w:r w:rsidR="00035DAD">
              <w:t>, del sector primario o terciario (empresas comerciales o agrícolas)</w:t>
            </w:r>
          </w:p>
        </w:tc>
      </w:tr>
      <w:tr w:rsidR="001341A2" w14:paraId="047EDA17" w14:textId="77777777" w:rsidTr="00105C81">
        <w:trPr>
          <w:trHeight w:val="454"/>
        </w:trPr>
        <w:tc>
          <w:tcPr>
            <w:tcW w:w="2122" w:type="dxa"/>
            <w:shd w:val="clear" w:color="auto" w:fill="A6A6A6" w:themeFill="background1" w:themeFillShade="A6"/>
            <w:vAlign w:val="center"/>
          </w:tcPr>
          <w:p w14:paraId="28A8244F" w14:textId="77777777" w:rsidR="001341A2" w:rsidRPr="00605B2D" w:rsidRDefault="001341A2" w:rsidP="00F357EB">
            <w:pPr>
              <w:spacing w:line="240" w:lineRule="auto"/>
              <w:jc w:val="left"/>
              <w:rPr>
                <w:b/>
                <w:color w:val="FFFFFF" w:themeColor="background1"/>
              </w:rPr>
            </w:pPr>
            <w:r w:rsidRPr="00605B2D">
              <w:rPr>
                <w:b/>
                <w:color w:val="FFFFFF" w:themeColor="background1"/>
              </w:rPr>
              <w:t>Unidad de medida:</w:t>
            </w:r>
          </w:p>
        </w:tc>
        <w:tc>
          <w:tcPr>
            <w:tcW w:w="6706" w:type="dxa"/>
            <w:vAlign w:val="center"/>
          </w:tcPr>
          <w:p w14:paraId="5585AE5C" w14:textId="7F670F2F" w:rsidR="001341A2" w:rsidRDefault="00013030" w:rsidP="00F357EB">
            <w:pPr>
              <w:spacing w:line="240" w:lineRule="auto"/>
              <w:jc w:val="left"/>
            </w:pPr>
            <w:r>
              <w:t>Empresas</w:t>
            </w:r>
          </w:p>
        </w:tc>
      </w:tr>
      <w:tr w:rsidR="001341A2" w14:paraId="60E44423" w14:textId="77777777" w:rsidTr="00105C81">
        <w:trPr>
          <w:trHeight w:val="454"/>
        </w:trPr>
        <w:tc>
          <w:tcPr>
            <w:tcW w:w="2122" w:type="dxa"/>
            <w:shd w:val="clear" w:color="auto" w:fill="A6A6A6" w:themeFill="background1" w:themeFillShade="A6"/>
            <w:vAlign w:val="center"/>
          </w:tcPr>
          <w:p w14:paraId="11814F98" w14:textId="04ABAF6D" w:rsidR="001341A2" w:rsidRPr="00605B2D" w:rsidRDefault="001341A2" w:rsidP="00F357EB">
            <w:pPr>
              <w:spacing w:line="240" w:lineRule="auto"/>
              <w:jc w:val="left"/>
              <w:rPr>
                <w:b/>
                <w:color w:val="FFFFFF" w:themeColor="background1"/>
              </w:rPr>
            </w:pPr>
            <w:r w:rsidRPr="00605B2D">
              <w:rPr>
                <w:b/>
                <w:color w:val="FFFFFF" w:themeColor="background1"/>
              </w:rPr>
              <w:t>Valor (202</w:t>
            </w:r>
            <w:r w:rsidR="009B70C4">
              <w:rPr>
                <w:b/>
                <w:color w:val="FFFFFF" w:themeColor="background1"/>
              </w:rPr>
              <w:t>5</w:t>
            </w:r>
            <w:r w:rsidRPr="00605B2D">
              <w:rPr>
                <w:b/>
                <w:color w:val="FFFFFF" w:themeColor="background1"/>
              </w:rPr>
              <w:t>):</w:t>
            </w:r>
          </w:p>
        </w:tc>
        <w:tc>
          <w:tcPr>
            <w:tcW w:w="6706" w:type="dxa"/>
            <w:vAlign w:val="center"/>
          </w:tcPr>
          <w:p w14:paraId="28D72647" w14:textId="31F6AFF9" w:rsidR="001341A2" w:rsidRDefault="00035DAD" w:rsidP="00F357EB">
            <w:pPr>
              <w:spacing w:line="240" w:lineRule="auto"/>
              <w:jc w:val="left"/>
            </w:pPr>
            <w:r>
              <w:t>143</w:t>
            </w:r>
          </w:p>
        </w:tc>
      </w:tr>
    </w:tbl>
    <w:p w14:paraId="52AC049D" w14:textId="77777777" w:rsidR="001341A2" w:rsidRPr="00CA04EA" w:rsidRDefault="001341A2" w:rsidP="001341A2">
      <w:pPr>
        <w:spacing w:after="0" w:line="240" w:lineRule="auto"/>
      </w:pPr>
    </w:p>
    <w:p w14:paraId="031E3B73" w14:textId="1D32C61B" w:rsidR="000C6B9E" w:rsidRPr="00CA04EA" w:rsidRDefault="000C6B9E" w:rsidP="008519FF">
      <w:pPr>
        <w:pStyle w:val="Ttulo4"/>
        <w:numPr>
          <w:ilvl w:val="1"/>
          <w:numId w:val="10"/>
        </w:numPr>
        <w:spacing w:after="120"/>
        <w:ind w:left="709" w:hanging="357"/>
      </w:pPr>
      <w:r w:rsidRPr="00CA04EA">
        <w:t>Población Atendida</w:t>
      </w:r>
    </w:p>
    <w:tbl>
      <w:tblPr>
        <w:tblStyle w:val="Tablaconcuadrcula"/>
        <w:tblW w:w="0" w:type="auto"/>
        <w:tblLook w:val="04A0" w:firstRow="1" w:lastRow="0" w:firstColumn="1" w:lastColumn="0" w:noHBand="0" w:noVBand="1"/>
      </w:tblPr>
      <w:tblGrid>
        <w:gridCol w:w="2122"/>
        <w:gridCol w:w="6706"/>
      </w:tblGrid>
      <w:tr w:rsidR="001341A2" w14:paraId="5F5BDBB0" w14:textId="77777777" w:rsidTr="00105C81">
        <w:trPr>
          <w:trHeight w:val="454"/>
        </w:trPr>
        <w:tc>
          <w:tcPr>
            <w:tcW w:w="2122" w:type="dxa"/>
            <w:shd w:val="clear" w:color="auto" w:fill="A6A6A6" w:themeFill="background1" w:themeFillShade="A6"/>
            <w:vAlign w:val="center"/>
          </w:tcPr>
          <w:p w14:paraId="65C90236" w14:textId="77777777" w:rsidR="001341A2" w:rsidRPr="00605B2D" w:rsidRDefault="001341A2" w:rsidP="00F357EB">
            <w:pPr>
              <w:spacing w:line="240" w:lineRule="auto"/>
              <w:jc w:val="left"/>
              <w:rPr>
                <w:b/>
                <w:color w:val="FFFFFF" w:themeColor="background1"/>
              </w:rPr>
            </w:pPr>
            <w:r w:rsidRPr="00605B2D">
              <w:rPr>
                <w:b/>
                <w:color w:val="FFFFFF" w:themeColor="background1"/>
              </w:rPr>
              <w:t>Definición:</w:t>
            </w:r>
          </w:p>
        </w:tc>
        <w:tc>
          <w:tcPr>
            <w:tcW w:w="6706" w:type="dxa"/>
            <w:vAlign w:val="center"/>
          </w:tcPr>
          <w:p w14:paraId="6B66BC8A" w14:textId="041BF12A" w:rsidR="001341A2" w:rsidRPr="00BA76F2" w:rsidRDefault="00035DAD" w:rsidP="00F357EB">
            <w:pPr>
              <w:spacing w:line="240" w:lineRule="auto"/>
              <w:jc w:val="left"/>
            </w:pPr>
            <w:r w:rsidRPr="00BA76F2">
              <w:t>Personas Físicas y/o Morales del Estado de Sinaloa, del sector primario o terciario (empresas comerciales o agrícolas)</w:t>
            </w:r>
          </w:p>
        </w:tc>
      </w:tr>
      <w:tr w:rsidR="001341A2" w14:paraId="030F0022" w14:textId="77777777" w:rsidTr="00105C81">
        <w:trPr>
          <w:trHeight w:val="454"/>
        </w:trPr>
        <w:tc>
          <w:tcPr>
            <w:tcW w:w="2122" w:type="dxa"/>
            <w:shd w:val="clear" w:color="auto" w:fill="A6A6A6" w:themeFill="background1" w:themeFillShade="A6"/>
            <w:vAlign w:val="center"/>
          </w:tcPr>
          <w:p w14:paraId="6207DBF5" w14:textId="77777777" w:rsidR="001341A2" w:rsidRPr="00605B2D" w:rsidRDefault="001341A2" w:rsidP="00F357EB">
            <w:pPr>
              <w:spacing w:line="240" w:lineRule="auto"/>
              <w:jc w:val="left"/>
              <w:rPr>
                <w:b/>
                <w:color w:val="FFFFFF" w:themeColor="background1"/>
              </w:rPr>
            </w:pPr>
            <w:r w:rsidRPr="00605B2D">
              <w:rPr>
                <w:b/>
                <w:color w:val="FFFFFF" w:themeColor="background1"/>
              </w:rPr>
              <w:t>Unidad de medida:</w:t>
            </w:r>
          </w:p>
        </w:tc>
        <w:tc>
          <w:tcPr>
            <w:tcW w:w="6706" w:type="dxa"/>
            <w:vAlign w:val="center"/>
          </w:tcPr>
          <w:p w14:paraId="628E2ADB" w14:textId="16E8D033" w:rsidR="001341A2" w:rsidRDefault="00035DAD" w:rsidP="00F357EB">
            <w:pPr>
              <w:spacing w:line="240" w:lineRule="auto"/>
              <w:jc w:val="left"/>
            </w:pPr>
            <w:r>
              <w:t>Empresas</w:t>
            </w:r>
          </w:p>
        </w:tc>
      </w:tr>
      <w:tr w:rsidR="001341A2" w14:paraId="3A87F84A" w14:textId="77777777" w:rsidTr="00105C81">
        <w:trPr>
          <w:trHeight w:val="454"/>
        </w:trPr>
        <w:tc>
          <w:tcPr>
            <w:tcW w:w="2122" w:type="dxa"/>
            <w:shd w:val="clear" w:color="auto" w:fill="A6A6A6" w:themeFill="background1" w:themeFillShade="A6"/>
            <w:vAlign w:val="center"/>
          </w:tcPr>
          <w:p w14:paraId="7184D364" w14:textId="428C3892" w:rsidR="001341A2" w:rsidRPr="00605B2D" w:rsidRDefault="001341A2" w:rsidP="00F357EB">
            <w:pPr>
              <w:spacing w:line="240" w:lineRule="auto"/>
              <w:jc w:val="left"/>
              <w:rPr>
                <w:b/>
                <w:color w:val="FFFFFF" w:themeColor="background1"/>
              </w:rPr>
            </w:pPr>
            <w:r w:rsidRPr="00605B2D">
              <w:rPr>
                <w:b/>
                <w:color w:val="FFFFFF" w:themeColor="background1"/>
              </w:rPr>
              <w:t>Valor (202</w:t>
            </w:r>
            <w:r w:rsidR="009B70C4">
              <w:rPr>
                <w:b/>
                <w:color w:val="FFFFFF" w:themeColor="background1"/>
              </w:rPr>
              <w:t>5</w:t>
            </w:r>
            <w:r w:rsidRPr="00605B2D">
              <w:rPr>
                <w:b/>
                <w:color w:val="FFFFFF" w:themeColor="background1"/>
              </w:rPr>
              <w:t>):</w:t>
            </w:r>
          </w:p>
        </w:tc>
        <w:tc>
          <w:tcPr>
            <w:tcW w:w="6706" w:type="dxa"/>
            <w:vAlign w:val="center"/>
          </w:tcPr>
          <w:p w14:paraId="0FAEA8A2" w14:textId="7A5536FF" w:rsidR="001341A2" w:rsidRDefault="00035DAD" w:rsidP="00F357EB">
            <w:pPr>
              <w:spacing w:line="240" w:lineRule="auto"/>
              <w:jc w:val="left"/>
            </w:pPr>
            <w:r>
              <w:t>92</w:t>
            </w:r>
          </w:p>
        </w:tc>
      </w:tr>
    </w:tbl>
    <w:p w14:paraId="07A1D084" w14:textId="5CD325BB" w:rsidR="001341A2" w:rsidRDefault="001341A2" w:rsidP="001341A2">
      <w:pPr>
        <w:spacing w:after="0"/>
      </w:pPr>
    </w:p>
    <w:p w14:paraId="11D3E270" w14:textId="5F2FE7E0" w:rsidR="000D00BB" w:rsidRDefault="008519FF" w:rsidP="001341A2">
      <w:pPr>
        <w:spacing w:after="0"/>
      </w:pPr>
      <w:r w:rsidRPr="00557A70">
        <w:rPr>
          <w:b/>
          <w:bCs/>
          <w:color w:val="262626" w:themeColor="text1" w:themeTint="D9"/>
        </w:rPr>
        <w:t>¿Qué cambio se ha generado en la Población Atendida tras la intervención del Programa presupuestario y como incide en el Bienestar de la Población?</w:t>
      </w:r>
      <w:r>
        <w:rPr>
          <w:b/>
          <w:bCs/>
          <w:color w:val="262626" w:themeColor="text1" w:themeTint="D9"/>
        </w:rPr>
        <w:t xml:space="preserve"> </w:t>
      </w:r>
      <w:r w:rsidR="00636117">
        <w:t xml:space="preserve">Las empresas que contratan </w:t>
      </w:r>
      <w:r w:rsidR="00636117" w:rsidRPr="00636117">
        <w:t>los Servicios de Protección y Seguridad Pública Especializada, para vigilancia de establecimientos comerciales e inmuebles y en personas vulnerables para el delito</w:t>
      </w:r>
      <w:r w:rsidR="00636117">
        <w:t xml:space="preserve"> de robo, secuestro y extorsión, se sienten más protegidas de sufrir algún delito.</w:t>
      </w:r>
      <w:r w:rsidR="0071431F">
        <w:t xml:space="preserve"> En el año 2025, 5 nuevas empresas contrataron los servicios de protección, lo que represento el 83%, de las 6 nuevas empresas que se tenían como meta.</w:t>
      </w:r>
    </w:p>
    <w:p w14:paraId="278FA99D" w14:textId="77777777" w:rsidR="000D00BB" w:rsidRDefault="000D00BB" w:rsidP="001341A2">
      <w:pPr>
        <w:spacing w:after="0"/>
      </w:pPr>
    </w:p>
    <w:p w14:paraId="7C657F34" w14:textId="1BEC549A" w:rsidR="00840E8B" w:rsidRDefault="000D00BB" w:rsidP="001341A2">
      <w:pPr>
        <w:spacing w:after="0"/>
      </w:pPr>
      <w:r w:rsidRPr="000D00BB">
        <w:rPr>
          <w:noProof/>
          <w:lang w:eastAsia="es-MX"/>
        </w:rPr>
        <w:lastRenderedPageBreak/>
        <w:drawing>
          <wp:inline distT="0" distB="0" distL="0" distR="0" wp14:anchorId="54764C3F" wp14:editId="1D659AB5">
            <wp:extent cx="5612130" cy="2910178"/>
            <wp:effectExtent l="0" t="0" r="762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7806"/>
                    <a:stretch/>
                  </pic:blipFill>
                  <pic:spPr bwMode="auto">
                    <a:xfrm>
                      <a:off x="0" y="0"/>
                      <a:ext cx="5612130" cy="2910178"/>
                    </a:xfrm>
                    <a:prstGeom prst="rect">
                      <a:avLst/>
                    </a:prstGeom>
                    <a:ln>
                      <a:noFill/>
                    </a:ln>
                    <a:extLst>
                      <a:ext uri="{53640926-AAD7-44D8-BBD7-CCE9431645EC}">
                        <a14:shadowObscured xmlns:a14="http://schemas.microsoft.com/office/drawing/2010/main"/>
                      </a:ext>
                    </a:extLst>
                  </pic:spPr>
                </pic:pic>
              </a:graphicData>
            </a:graphic>
          </wp:inline>
        </w:drawing>
      </w:r>
    </w:p>
    <w:p w14:paraId="7C1C795A" w14:textId="1235892D" w:rsidR="00840E8B" w:rsidRDefault="000D00BB" w:rsidP="008519FF">
      <w:pPr>
        <w:spacing w:after="0" w:line="240" w:lineRule="auto"/>
      </w:pPr>
      <w:r w:rsidRPr="000D00BB">
        <w:rPr>
          <w:noProof/>
          <w:lang w:eastAsia="es-MX"/>
        </w:rPr>
        <w:drawing>
          <wp:inline distT="0" distB="0" distL="0" distR="0" wp14:anchorId="2ADC4776" wp14:editId="36D10EF4">
            <wp:extent cx="5610950" cy="2592125"/>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2595" b="5270"/>
                    <a:stretch/>
                  </pic:blipFill>
                  <pic:spPr bwMode="auto">
                    <a:xfrm>
                      <a:off x="0" y="0"/>
                      <a:ext cx="5612130" cy="2592670"/>
                    </a:xfrm>
                    <a:prstGeom prst="rect">
                      <a:avLst/>
                    </a:prstGeom>
                    <a:ln>
                      <a:noFill/>
                    </a:ln>
                    <a:extLst>
                      <a:ext uri="{53640926-AAD7-44D8-BBD7-CCE9431645EC}">
                        <a14:shadowObscured xmlns:a14="http://schemas.microsoft.com/office/drawing/2010/main"/>
                      </a:ext>
                    </a:extLst>
                  </pic:spPr>
                </pic:pic>
              </a:graphicData>
            </a:graphic>
          </wp:inline>
        </w:drawing>
      </w:r>
    </w:p>
    <w:p w14:paraId="7747640E" w14:textId="480985B4" w:rsidR="008519FF" w:rsidRPr="008519FF" w:rsidRDefault="008519FF" w:rsidP="008519FF">
      <w:pPr>
        <w:spacing w:after="80"/>
        <w:rPr>
          <w:sz w:val="18"/>
          <w:szCs w:val="20"/>
        </w:rPr>
      </w:pPr>
      <w:r w:rsidRPr="008519FF">
        <w:rPr>
          <w:sz w:val="18"/>
          <w:szCs w:val="20"/>
          <w:lang w:val="es-ES"/>
        </w:rPr>
        <w:t>Fuente</w:t>
      </w:r>
      <w:r w:rsidRPr="008519FF">
        <w:rPr>
          <w:sz w:val="18"/>
          <w:szCs w:val="20"/>
        </w:rPr>
        <w:t xml:space="preserve">: </w:t>
      </w:r>
      <w:hyperlink r:id="rId25" w:history="1">
        <w:r w:rsidRPr="008519FF">
          <w:rPr>
            <w:rStyle w:val="Hipervnculo"/>
            <w:sz w:val="18"/>
            <w:szCs w:val="20"/>
          </w:rPr>
          <w:t>https://ceieg.sinaloa.gob.mx/EE_Indicador.aspx?id=196&amp;cc=20</w:t>
        </w:r>
      </w:hyperlink>
      <w:r w:rsidRPr="008519FF">
        <w:rPr>
          <w:sz w:val="18"/>
          <w:szCs w:val="20"/>
        </w:rPr>
        <w:t xml:space="preserve">  </w:t>
      </w:r>
    </w:p>
    <w:p w14:paraId="2D136DDB" w14:textId="5949AC89" w:rsidR="00A42510" w:rsidRDefault="00A42510" w:rsidP="008519FF">
      <w:r w:rsidRPr="00557A70">
        <w:rPr>
          <w:vertAlign w:val="superscript"/>
        </w:rPr>
        <w:t>1</w:t>
      </w:r>
      <w:r w:rsidRPr="00557A70">
        <w:t xml:space="preserve"> </w:t>
      </w:r>
      <w:r w:rsidRPr="008519FF">
        <w:rPr>
          <w:sz w:val="16"/>
          <w:szCs w:val="18"/>
        </w:rPr>
        <w:t>MIR del Tomo IV de la Ley de Ingresos y Presupuesto de Egresos del Estado de Sinaloa 2025</w:t>
      </w:r>
      <w:r w:rsidRPr="00014A36">
        <w:t>.</w:t>
      </w:r>
    </w:p>
    <w:p w14:paraId="764F4B2C" w14:textId="77777777" w:rsidR="00B91EFE" w:rsidRDefault="00B91EFE">
      <w:pPr>
        <w:spacing w:line="276" w:lineRule="auto"/>
        <w:jc w:val="left"/>
        <w:rPr>
          <w:rFonts w:eastAsiaTheme="majorEastAsia" w:cstheme="majorBidi"/>
          <w:b/>
          <w:bCs/>
          <w:iCs/>
          <w:color w:val="595959" w:themeColor="text1" w:themeTint="A6"/>
        </w:rPr>
      </w:pPr>
      <w:r>
        <w:br w:type="page"/>
      </w:r>
    </w:p>
    <w:p w14:paraId="25D394D3" w14:textId="6C50E432" w:rsidR="006A1534" w:rsidRPr="008C6E78" w:rsidRDefault="006A1534" w:rsidP="00023081">
      <w:pPr>
        <w:pStyle w:val="Ttulo4"/>
        <w:numPr>
          <w:ilvl w:val="1"/>
          <w:numId w:val="10"/>
        </w:numPr>
        <w:ind w:left="709"/>
      </w:pPr>
      <w:r w:rsidRPr="00CA04EA">
        <w:lastRenderedPageBreak/>
        <w:t>Evolución de la Cobertu</w:t>
      </w:r>
      <w:r w:rsidRPr="00152081">
        <w:t>ra</w:t>
      </w:r>
    </w:p>
    <w:p w14:paraId="45A9EF11" w14:textId="77777777" w:rsidR="002E72C0" w:rsidRDefault="00105C81" w:rsidP="0095781B">
      <w:pPr>
        <w:rPr>
          <w:lang w:val="es-ES"/>
        </w:rPr>
      </w:pPr>
      <w:r>
        <w:rPr>
          <w:lang w:val="es-ES"/>
        </w:rPr>
        <w:t>Con base en los datos de cobertura presentados, se puede observar que la evolución de la cobertura del Pp E080 re</w:t>
      </w:r>
      <w:r w:rsidR="00406878">
        <w:rPr>
          <w:lang w:val="es-ES"/>
        </w:rPr>
        <w:t xml:space="preserve">vela que la población potencial </w:t>
      </w:r>
      <w:r w:rsidR="004A2A4D">
        <w:rPr>
          <w:lang w:val="es-ES"/>
        </w:rPr>
        <w:t xml:space="preserve">ha disminuido desde 2022 al 2025 (9%), en </w:t>
      </w:r>
      <w:r w:rsidR="0095781B">
        <w:rPr>
          <w:lang w:val="es-ES"/>
        </w:rPr>
        <w:t>lo que corresponde</w:t>
      </w:r>
      <w:r w:rsidR="004A2A4D">
        <w:rPr>
          <w:lang w:val="es-ES"/>
        </w:rPr>
        <w:t xml:space="preserve"> a la población objetivo se ha mantenido en 143 empresas</w:t>
      </w:r>
      <w:r w:rsidR="0095781B">
        <w:rPr>
          <w:lang w:val="es-ES"/>
        </w:rPr>
        <w:t xml:space="preserve">. </w:t>
      </w:r>
    </w:p>
    <w:p w14:paraId="376685C2" w14:textId="08487DC7" w:rsidR="008A04C1" w:rsidRDefault="0095781B" w:rsidP="0095781B">
      <w:pPr>
        <w:rPr>
          <w:lang w:val="es-ES"/>
        </w:rPr>
      </w:pPr>
      <w:r>
        <w:rPr>
          <w:lang w:val="es-ES"/>
        </w:rPr>
        <w:t>En referencia a la población atendida desde el ejercicio 2022 a 2025, ha disminuido un 30.83%.</w:t>
      </w:r>
    </w:p>
    <w:p w14:paraId="2669138D" w14:textId="600DE2DA" w:rsidR="00BE1949" w:rsidRDefault="00843B32" w:rsidP="002E72C0">
      <w:pPr>
        <w:spacing w:after="0" w:line="240" w:lineRule="auto"/>
        <w:jc w:val="center"/>
        <w:rPr>
          <w:lang w:val="es-ES"/>
        </w:rPr>
      </w:pPr>
      <w:r>
        <w:rPr>
          <w:noProof/>
          <w:lang w:eastAsia="es-MX"/>
        </w:rPr>
        <mc:AlternateContent>
          <mc:Choice Requires="wpg">
            <w:drawing>
              <wp:anchor distT="0" distB="0" distL="114300" distR="114300" simplePos="0" relativeHeight="251757568" behindDoc="0" locked="0" layoutInCell="1" allowOverlap="1" wp14:anchorId="317124F1" wp14:editId="010820CE">
                <wp:simplePos x="0" y="0"/>
                <wp:positionH relativeFrom="column">
                  <wp:posOffset>-48140</wp:posOffset>
                </wp:positionH>
                <wp:positionV relativeFrom="paragraph">
                  <wp:posOffset>43815</wp:posOffset>
                </wp:positionV>
                <wp:extent cx="5652135" cy="3372485"/>
                <wp:effectExtent l="0" t="0" r="0" b="0"/>
                <wp:wrapNone/>
                <wp:docPr id="1931391854" name="Grupo 47"/>
                <wp:cNvGraphicFramePr/>
                <a:graphic xmlns:a="http://schemas.openxmlformats.org/drawingml/2006/main">
                  <a:graphicData uri="http://schemas.microsoft.com/office/word/2010/wordprocessingGroup">
                    <wpg:wgp>
                      <wpg:cNvGrpSpPr/>
                      <wpg:grpSpPr>
                        <a:xfrm>
                          <a:off x="0" y="0"/>
                          <a:ext cx="5652135" cy="3372485"/>
                          <a:chOff x="0" y="-9525"/>
                          <a:chExt cx="5652135" cy="3372485"/>
                        </a:xfrm>
                      </wpg:grpSpPr>
                      <pic:pic xmlns:pic="http://schemas.openxmlformats.org/drawingml/2006/picture">
                        <pic:nvPicPr>
                          <pic:cNvPr id="1720813483" name="Imagen 51"/>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1381125" y="-9525"/>
                            <a:ext cx="2793365" cy="1619885"/>
                          </a:xfrm>
                          <a:prstGeom prst="rect">
                            <a:avLst/>
                          </a:prstGeom>
                          <a:noFill/>
                        </pic:spPr>
                      </pic:pic>
                      <pic:pic xmlns:pic="http://schemas.openxmlformats.org/drawingml/2006/picture">
                        <pic:nvPicPr>
                          <pic:cNvPr id="256610156" name="Imagen 50"/>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1743075"/>
                            <a:ext cx="2794635" cy="1619885"/>
                          </a:xfrm>
                          <a:prstGeom prst="rect">
                            <a:avLst/>
                          </a:prstGeom>
                          <a:noFill/>
                        </pic:spPr>
                      </pic:pic>
                      <pic:pic xmlns:pic="http://schemas.openxmlformats.org/drawingml/2006/picture">
                        <pic:nvPicPr>
                          <pic:cNvPr id="1808168305" name="Imagen 48"/>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2857500" y="1743075"/>
                            <a:ext cx="2794635" cy="1619885"/>
                          </a:xfrm>
                          <a:prstGeom prst="rect">
                            <a:avLst/>
                          </a:prstGeom>
                          <a:noFill/>
                        </pic:spPr>
                      </pic:pic>
                    </wpg:wgp>
                  </a:graphicData>
                </a:graphic>
                <wp14:sizeRelV relativeFrom="margin">
                  <wp14:pctHeight>0</wp14:pctHeight>
                </wp14:sizeRelV>
              </wp:anchor>
            </w:drawing>
          </mc:Choice>
          <mc:Fallback>
            <w:pict>
              <v:group w14:anchorId="655E24C9" id="Grupo 47" o:spid="_x0000_s1026" style="position:absolute;margin-left:-3.8pt;margin-top:3.45pt;width:445.05pt;height:265.55pt;z-index:251757568;mso-height-relative:margin" coordorigin=",-95" coordsize="56521,33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">
                <v:shape id="Imagen 51" o:spid="_x0000_s1027" type="#_x0000_t75" style="position:absolute;left:13811;top:-95;width:27933;height:16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">
                  <v:imagedata r:id="rId29" o:title=""/>
                </v:shape>
                <v:shape id="Imagen 50" o:spid="_x0000_s1028" type="#_x0000_t75" style="position:absolute;top:17430;width:27946;height:16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">
                  <v:imagedata r:id="rId30" o:title=""/>
                </v:shape>
                <v:shape id="Imagen 48" o:spid="_x0000_s1029" type="#_x0000_t75" style="position:absolute;left:28575;top:17430;width:27946;height:16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">
                  <v:imagedata r:id="rId31" o:title=""/>
                </v:shape>
              </v:group>
            </w:pict>
          </mc:Fallback>
        </mc:AlternateContent>
      </w:r>
    </w:p>
    <w:p w14:paraId="68B4E28E" w14:textId="28E27B8F" w:rsidR="00BE1949" w:rsidRDefault="00BE1949" w:rsidP="002E72C0">
      <w:pPr>
        <w:spacing w:after="0" w:line="240" w:lineRule="auto"/>
        <w:rPr>
          <w:lang w:val="es-ES"/>
        </w:rPr>
      </w:pPr>
    </w:p>
    <w:p w14:paraId="33669E86" w14:textId="77777777" w:rsidR="002E52AE" w:rsidRDefault="002E52AE" w:rsidP="00A9706C">
      <w:pPr>
        <w:spacing w:after="0" w:line="240" w:lineRule="auto"/>
        <w:rPr>
          <w:sz w:val="18"/>
          <w:szCs w:val="20"/>
          <w:lang w:val="es-ES"/>
        </w:rPr>
      </w:pPr>
    </w:p>
    <w:p w14:paraId="5969C693" w14:textId="77777777" w:rsidR="002E52AE" w:rsidRDefault="002E52AE" w:rsidP="00A9706C">
      <w:pPr>
        <w:spacing w:after="0" w:line="240" w:lineRule="auto"/>
        <w:rPr>
          <w:sz w:val="18"/>
          <w:szCs w:val="20"/>
          <w:lang w:val="es-ES"/>
        </w:rPr>
      </w:pPr>
    </w:p>
    <w:p w14:paraId="2A2B9D26" w14:textId="77777777" w:rsidR="002E52AE" w:rsidRDefault="002E52AE" w:rsidP="00A9706C">
      <w:pPr>
        <w:spacing w:after="0" w:line="240" w:lineRule="auto"/>
        <w:rPr>
          <w:sz w:val="18"/>
          <w:szCs w:val="20"/>
          <w:lang w:val="es-ES"/>
        </w:rPr>
      </w:pPr>
    </w:p>
    <w:p w14:paraId="1F41A271" w14:textId="77777777" w:rsidR="002E52AE" w:rsidRDefault="002E52AE" w:rsidP="00A9706C">
      <w:pPr>
        <w:spacing w:after="0" w:line="240" w:lineRule="auto"/>
        <w:rPr>
          <w:sz w:val="18"/>
          <w:szCs w:val="20"/>
          <w:lang w:val="es-ES"/>
        </w:rPr>
      </w:pPr>
    </w:p>
    <w:p w14:paraId="3940EB23" w14:textId="77777777" w:rsidR="002E52AE" w:rsidRDefault="002E52AE" w:rsidP="00A9706C">
      <w:pPr>
        <w:spacing w:after="0" w:line="240" w:lineRule="auto"/>
        <w:rPr>
          <w:sz w:val="18"/>
          <w:szCs w:val="20"/>
          <w:lang w:val="es-ES"/>
        </w:rPr>
      </w:pPr>
    </w:p>
    <w:p w14:paraId="55100787" w14:textId="7D378EE4" w:rsidR="002E52AE" w:rsidRDefault="002E52AE" w:rsidP="00A9706C">
      <w:pPr>
        <w:spacing w:after="0" w:line="240" w:lineRule="auto"/>
        <w:rPr>
          <w:sz w:val="18"/>
          <w:szCs w:val="20"/>
          <w:lang w:val="es-ES"/>
        </w:rPr>
      </w:pPr>
    </w:p>
    <w:p w14:paraId="36E2D32A" w14:textId="54C11494" w:rsidR="002E52AE" w:rsidRDefault="002E52AE" w:rsidP="00A9706C">
      <w:pPr>
        <w:spacing w:after="0" w:line="240" w:lineRule="auto"/>
        <w:rPr>
          <w:sz w:val="18"/>
          <w:szCs w:val="20"/>
          <w:lang w:val="es-ES"/>
        </w:rPr>
      </w:pPr>
    </w:p>
    <w:p w14:paraId="3F6AFA68" w14:textId="01A22C5B" w:rsidR="002E52AE" w:rsidRDefault="002E52AE" w:rsidP="00A9706C">
      <w:pPr>
        <w:spacing w:after="0" w:line="240" w:lineRule="auto"/>
        <w:rPr>
          <w:sz w:val="18"/>
          <w:szCs w:val="20"/>
          <w:lang w:val="es-ES"/>
        </w:rPr>
      </w:pPr>
    </w:p>
    <w:p w14:paraId="77FC2882" w14:textId="10424E75" w:rsidR="002E52AE" w:rsidRDefault="002E52AE" w:rsidP="00A9706C">
      <w:pPr>
        <w:spacing w:after="0" w:line="240" w:lineRule="auto"/>
        <w:rPr>
          <w:sz w:val="18"/>
          <w:szCs w:val="20"/>
          <w:lang w:val="es-ES"/>
        </w:rPr>
      </w:pPr>
    </w:p>
    <w:p w14:paraId="7EE60252" w14:textId="6DAF29BB" w:rsidR="002E52AE" w:rsidRDefault="002E52AE" w:rsidP="00A9706C">
      <w:pPr>
        <w:spacing w:after="0" w:line="240" w:lineRule="auto"/>
        <w:rPr>
          <w:sz w:val="18"/>
          <w:szCs w:val="20"/>
          <w:lang w:val="es-ES"/>
        </w:rPr>
      </w:pPr>
    </w:p>
    <w:p w14:paraId="26130489" w14:textId="6A99C494" w:rsidR="002E52AE" w:rsidRDefault="002E52AE" w:rsidP="00A9706C">
      <w:pPr>
        <w:spacing w:after="0" w:line="240" w:lineRule="auto"/>
        <w:rPr>
          <w:sz w:val="18"/>
          <w:szCs w:val="20"/>
          <w:lang w:val="es-ES"/>
        </w:rPr>
      </w:pPr>
    </w:p>
    <w:p w14:paraId="515C6395" w14:textId="05BF64DD" w:rsidR="002E52AE" w:rsidRDefault="002E52AE" w:rsidP="00A9706C">
      <w:pPr>
        <w:spacing w:after="0" w:line="240" w:lineRule="auto"/>
        <w:rPr>
          <w:sz w:val="18"/>
          <w:szCs w:val="20"/>
          <w:lang w:val="es-ES"/>
        </w:rPr>
      </w:pPr>
    </w:p>
    <w:p w14:paraId="239B6C04" w14:textId="401B3403" w:rsidR="002E52AE" w:rsidRDefault="002E52AE" w:rsidP="00A9706C">
      <w:pPr>
        <w:spacing w:after="0" w:line="240" w:lineRule="auto"/>
        <w:rPr>
          <w:sz w:val="18"/>
          <w:szCs w:val="20"/>
          <w:lang w:val="es-ES"/>
        </w:rPr>
      </w:pPr>
    </w:p>
    <w:p w14:paraId="3515CA53" w14:textId="77777777" w:rsidR="002E52AE" w:rsidRDefault="002E52AE" w:rsidP="00A9706C">
      <w:pPr>
        <w:spacing w:after="0" w:line="240" w:lineRule="auto"/>
        <w:rPr>
          <w:sz w:val="18"/>
          <w:szCs w:val="20"/>
          <w:lang w:val="es-ES"/>
        </w:rPr>
      </w:pPr>
    </w:p>
    <w:p w14:paraId="544DCCC3" w14:textId="77777777" w:rsidR="002E52AE" w:rsidRDefault="002E52AE" w:rsidP="00A9706C">
      <w:pPr>
        <w:spacing w:after="0" w:line="240" w:lineRule="auto"/>
        <w:rPr>
          <w:sz w:val="18"/>
          <w:szCs w:val="20"/>
          <w:lang w:val="es-ES"/>
        </w:rPr>
      </w:pPr>
    </w:p>
    <w:p w14:paraId="0B488C58" w14:textId="77777777" w:rsidR="002E52AE" w:rsidRDefault="002E52AE" w:rsidP="00A9706C">
      <w:pPr>
        <w:spacing w:after="0" w:line="240" w:lineRule="auto"/>
        <w:rPr>
          <w:sz w:val="18"/>
          <w:szCs w:val="20"/>
          <w:lang w:val="es-ES"/>
        </w:rPr>
      </w:pPr>
    </w:p>
    <w:p w14:paraId="2D5AC9A0" w14:textId="77777777" w:rsidR="002E52AE" w:rsidRDefault="002E52AE" w:rsidP="00A9706C">
      <w:pPr>
        <w:spacing w:after="0" w:line="240" w:lineRule="auto"/>
        <w:rPr>
          <w:sz w:val="18"/>
          <w:szCs w:val="20"/>
          <w:lang w:val="es-ES"/>
        </w:rPr>
      </w:pPr>
    </w:p>
    <w:p w14:paraId="08B98B98" w14:textId="77777777" w:rsidR="002E52AE" w:rsidRDefault="002E52AE" w:rsidP="00A9706C">
      <w:pPr>
        <w:spacing w:after="0" w:line="240" w:lineRule="auto"/>
        <w:rPr>
          <w:sz w:val="18"/>
          <w:szCs w:val="20"/>
          <w:lang w:val="es-ES"/>
        </w:rPr>
      </w:pPr>
    </w:p>
    <w:p w14:paraId="483CD343" w14:textId="77777777" w:rsidR="002E52AE" w:rsidRDefault="002E52AE" w:rsidP="00A9706C">
      <w:pPr>
        <w:spacing w:after="0" w:line="240" w:lineRule="auto"/>
        <w:rPr>
          <w:sz w:val="18"/>
          <w:szCs w:val="20"/>
          <w:lang w:val="es-ES"/>
        </w:rPr>
      </w:pPr>
    </w:p>
    <w:p w14:paraId="66C4DE5C" w14:textId="77777777" w:rsidR="002E52AE" w:rsidRDefault="002E52AE" w:rsidP="00A9706C">
      <w:pPr>
        <w:spacing w:after="0" w:line="240" w:lineRule="auto"/>
        <w:rPr>
          <w:sz w:val="18"/>
          <w:szCs w:val="20"/>
          <w:lang w:val="es-ES"/>
        </w:rPr>
      </w:pPr>
    </w:p>
    <w:p w14:paraId="176AA798" w14:textId="77777777" w:rsidR="002E52AE" w:rsidRDefault="002E52AE" w:rsidP="00A9706C">
      <w:pPr>
        <w:spacing w:after="0" w:line="240" w:lineRule="auto"/>
        <w:rPr>
          <w:sz w:val="18"/>
          <w:szCs w:val="20"/>
          <w:lang w:val="es-ES"/>
        </w:rPr>
      </w:pPr>
    </w:p>
    <w:p w14:paraId="75DE1BEF" w14:textId="77777777" w:rsidR="002E52AE" w:rsidRDefault="002E52AE" w:rsidP="00A9706C">
      <w:pPr>
        <w:spacing w:after="0" w:line="240" w:lineRule="auto"/>
        <w:rPr>
          <w:sz w:val="18"/>
          <w:szCs w:val="20"/>
          <w:lang w:val="es-ES"/>
        </w:rPr>
      </w:pPr>
    </w:p>
    <w:p w14:paraId="646A0691" w14:textId="77777777" w:rsidR="002E52AE" w:rsidRDefault="002E52AE" w:rsidP="00A9706C">
      <w:pPr>
        <w:spacing w:after="0" w:line="240" w:lineRule="auto"/>
        <w:rPr>
          <w:sz w:val="18"/>
          <w:szCs w:val="20"/>
          <w:lang w:val="es-ES"/>
        </w:rPr>
      </w:pPr>
    </w:p>
    <w:p w14:paraId="309730A7" w14:textId="77777777" w:rsidR="002E52AE" w:rsidRDefault="002E52AE" w:rsidP="00A9706C">
      <w:pPr>
        <w:spacing w:after="0" w:line="240" w:lineRule="auto"/>
        <w:rPr>
          <w:sz w:val="18"/>
          <w:szCs w:val="20"/>
          <w:lang w:val="es-ES"/>
        </w:rPr>
      </w:pPr>
    </w:p>
    <w:p w14:paraId="29815CD8" w14:textId="77777777" w:rsidR="002E52AE" w:rsidRDefault="002E52AE" w:rsidP="00A9706C">
      <w:pPr>
        <w:spacing w:after="0" w:line="240" w:lineRule="auto"/>
        <w:rPr>
          <w:sz w:val="18"/>
          <w:szCs w:val="20"/>
          <w:lang w:val="es-ES"/>
        </w:rPr>
      </w:pPr>
    </w:p>
    <w:p w14:paraId="5DA42601" w14:textId="46DC8AB0" w:rsidR="00A9706C" w:rsidRPr="00A30DCD" w:rsidRDefault="00A9706C" w:rsidP="00A9706C">
      <w:pPr>
        <w:spacing w:after="0" w:line="240" w:lineRule="auto"/>
        <w:rPr>
          <w:sz w:val="18"/>
          <w:szCs w:val="18"/>
          <w:lang w:val="es-ES"/>
        </w:rPr>
      </w:pPr>
      <w:r w:rsidRPr="00A30DCD">
        <w:rPr>
          <w:sz w:val="18"/>
          <w:szCs w:val="18"/>
          <w:lang w:val="es-ES"/>
        </w:rPr>
        <w:t xml:space="preserve">Fuente: </w:t>
      </w:r>
      <w:hyperlink r:id="rId32" w:history="1">
        <w:r w:rsidRPr="00A30DCD">
          <w:rPr>
            <w:rStyle w:val="Hipervnculo"/>
            <w:sz w:val="18"/>
            <w:szCs w:val="18"/>
            <w:lang w:val="es-ES"/>
          </w:rPr>
          <w:t>https://codesin.mx/semaforo_economico/patrones</w:t>
        </w:r>
      </w:hyperlink>
      <w:r w:rsidRPr="00A30DCD">
        <w:rPr>
          <w:sz w:val="18"/>
          <w:szCs w:val="18"/>
          <w:lang w:val="es-ES"/>
        </w:rPr>
        <w:t xml:space="preserve"> </w:t>
      </w:r>
    </w:p>
    <w:p w14:paraId="08E94BD1" w14:textId="689F4EBA" w:rsidR="00E8638B" w:rsidRDefault="00E8638B" w:rsidP="006A6BE5">
      <w:pPr>
        <w:spacing w:after="0" w:line="240" w:lineRule="auto"/>
        <w:rPr>
          <w:lang w:val="es-ES"/>
        </w:rPr>
      </w:pPr>
    </w:p>
    <w:p w14:paraId="755814E3" w14:textId="77777777" w:rsidR="00A9706C" w:rsidRPr="0095781B" w:rsidRDefault="00A9706C" w:rsidP="006A6BE5">
      <w:pPr>
        <w:spacing w:after="0" w:line="240" w:lineRule="auto"/>
        <w:rPr>
          <w:sz w:val="6"/>
          <w:szCs w:val="8"/>
          <w:lang w:val="es-ES"/>
        </w:rPr>
      </w:pPr>
    </w:p>
    <w:p w14:paraId="39A8C91F" w14:textId="18ED70B5" w:rsidR="00B91EFE" w:rsidRDefault="00B91EFE">
      <w:pPr>
        <w:spacing w:line="276" w:lineRule="auto"/>
        <w:jc w:val="left"/>
        <w:rPr>
          <w:rFonts w:eastAsiaTheme="majorEastAsia" w:cstheme="majorBidi"/>
          <w:b/>
          <w:bCs/>
          <w:iCs/>
          <w:color w:val="595959" w:themeColor="text1" w:themeTint="A6"/>
        </w:rPr>
      </w:pPr>
      <w:bookmarkStart w:id="115" w:name="_Toc85630314"/>
      <w:bookmarkStart w:id="116" w:name="_Toc85708004"/>
      <w:bookmarkStart w:id="117" w:name="_Toc85708379"/>
      <w:bookmarkStart w:id="118" w:name="_Toc85711253"/>
      <w:r>
        <w:br w:type="page"/>
      </w:r>
    </w:p>
    <w:p w14:paraId="432E6113" w14:textId="2E658818" w:rsidR="006A1534" w:rsidRPr="00CA04EA" w:rsidRDefault="00BA76F2" w:rsidP="00023081">
      <w:pPr>
        <w:pStyle w:val="Ttulo4"/>
        <w:numPr>
          <w:ilvl w:val="1"/>
          <w:numId w:val="10"/>
        </w:numPr>
        <w:ind w:left="709"/>
      </w:pPr>
      <w:r>
        <w:rPr>
          <w:noProof/>
          <w:lang w:eastAsia="es-MX"/>
        </w:rPr>
        <w:lastRenderedPageBreak/>
        <mc:AlternateContent>
          <mc:Choice Requires="wpg">
            <w:drawing>
              <wp:anchor distT="0" distB="0" distL="114300" distR="114300" simplePos="0" relativeHeight="251753472" behindDoc="0" locked="0" layoutInCell="1" allowOverlap="1" wp14:anchorId="62D1EEC1" wp14:editId="1ACD2C59">
                <wp:simplePos x="0" y="0"/>
                <wp:positionH relativeFrom="column">
                  <wp:posOffset>696907</wp:posOffset>
                </wp:positionH>
                <wp:positionV relativeFrom="paragraph">
                  <wp:posOffset>351371</wp:posOffset>
                </wp:positionV>
                <wp:extent cx="3516630" cy="4856587"/>
                <wp:effectExtent l="0" t="0" r="7620" b="0"/>
                <wp:wrapNone/>
                <wp:docPr id="1188572399" name="Grupo 46"/>
                <wp:cNvGraphicFramePr/>
                <a:graphic xmlns:a="http://schemas.openxmlformats.org/drawingml/2006/main">
                  <a:graphicData uri="http://schemas.microsoft.com/office/word/2010/wordprocessingGroup">
                    <wpg:wgp>
                      <wpg:cNvGrpSpPr/>
                      <wpg:grpSpPr>
                        <a:xfrm>
                          <a:off x="0" y="0"/>
                          <a:ext cx="3516630" cy="4856587"/>
                          <a:chOff x="221807" y="-34504"/>
                          <a:chExt cx="3517133" cy="4856670"/>
                        </a:xfrm>
                      </wpg:grpSpPr>
                      <wps:wsp>
                        <wps:cNvPr id="1783864069" name="Cuadro de texto 2"/>
                        <wps:cNvSpPr txBox="1">
                          <a:spLocks noChangeArrowheads="1"/>
                        </wps:cNvSpPr>
                        <wps:spPr bwMode="auto">
                          <a:xfrm>
                            <a:off x="1039905" y="-34504"/>
                            <a:ext cx="2390775" cy="246380"/>
                          </a:xfrm>
                          <a:prstGeom prst="rect">
                            <a:avLst/>
                          </a:prstGeom>
                          <a:noFill/>
                          <a:ln w="9525">
                            <a:noFill/>
                            <a:miter lim="800000"/>
                            <a:headEnd/>
                            <a:tailEnd/>
                          </a:ln>
                          <a:effectLst/>
                        </wps:spPr>
                        <wps:txbx>
                          <w:txbxContent>
                            <w:p w14:paraId="7A64192B" w14:textId="77777777" w:rsidR="00DB6C44" w:rsidRPr="008C0663" w:rsidRDefault="00DB6C44" w:rsidP="00B91EFE">
                              <w:pPr>
                                <w:spacing w:after="0" w:line="240" w:lineRule="auto"/>
                                <w:jc w:val="center"/>
                                <w:rPr>
                                  <w:b/>
                                  <w:bCs/>
                                  <w:noProof/>
                                  <w:szCs w:val="20"/>
                                </w:rPr>
                              </w:pPr>
                              <w:r w:rsidRPr="008C0663">
                                <w:rPr>
                                  <w:b/>
                                  <w:bCs/>
                                  <w:noProof/>
                                  <w:szCs w:val="20"/>
                                </w:rPr>
                                <w:t>Cobertura en el Estado de Sinaloa</w:t>
                              </w:r>
                            </w:p>
                          </w:txbxContent>
                        </wps:txbx>
                        <wps:bodyPr rot="0" vert="horz" wrap="square" lIns="91440" tIns="45720" rIns="91440" bIns="45720" anchor="t" anchorCtr="0">
                          <a:spAutoFit/>
                        </wps:bodyPr>
                      </wps:wsp>
                      <pic:pic xmlns:pic="http://schemas.openxmlformats.org/drawingml/2006/picture">
                        <pic:nvPicPr>
                          <pic:cNvPr id="292152577" name="Imagen 45"/>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221807" y="194842"/>
                            <a:ext cx="3517133" cy="462732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D1EEC1" id="Grupo 46" o:spid="_x0000_s1032" style="position:absolute;left:0;text-align:left;margin-left:54.85pt;margin-top:27.65pt;width:276.9pt;height:382.4pt;z-index:251753472;mso-position-horizontal-relative:text;mso-position-vertical-relative:text;mso-width-relative:margin;mso-height-relative:margin" coordorigin="2218,-345" coordsize="35171,48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">
                <v:shape id="_x0000_s1033" type="#_x0000_t202" style="position:absolute;left:10399;top:-345;width:23907;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" filled="f" stroked="f">
                  <v:textbox style="mso-fit-shape-to-text:t">
                    <w:txbxContent>
                      <w:p w14:paraId="7A64192B" w14:textId="77777777" w:rsidR="00DB6C44" w:rsidRPr="008C0663" w:rsidRDefault="00DB6C44" w:rsidP="00B91EFE">
                        <w:pPr>
                          <w:spacing w:after="0" w:line="240" w:lineRule="auto"/>
                          <w:jc w:val="center"/>
                          <w:rPr>
                            <w:b/>
                            <w:bCs/>
                            <w:noProof/>
                            <w:szCs w:val="20"/>
                          </w:rPr>
                        </w:pPr>
                        <w:r w:rsidRPr="008C0663">
                          <w:rPr>
                            <w:b/>
                            <w:bCs/>
                            <w:noProof/>
                            <w:szCs w:val="20"/>
                          </w:rPr>
                          <w:t>Cobertura en el Estado de Sinaloa</w:t>
                        </w:r>
                      </w:p>
                    </w:txbxContent>
                  </v:textbox>
                </v:shape>
                <v:shape id="Imagen 45" o:spid="_x0000_s1034" type="#_x0000_t75" style="position:absolute;left:2218;top:1948;width:35171;height:46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">
                  <v:imagedata r:id="rId34" o:title=""/>
                </v:shape>
              </v:group>
            </w:pict>
          </mc:Fallback>
        </mc:AlternateContent>
      </w:r>
      <w:r w:rsidR="006A1534" w:rsidRPr="00CA04EA">
        <w:t>Análisis de la Cobertura</w:t>
      </w:r>
    </w:p>
    <w:p w14:paraId="6575A72F" w14:textId="04EDB5D6" w:rsidR="00B54588" w:rsidRDefault="00B54588" w:rsidP="00A14F49">
      <w:pPr>
        <w:rPr>
          <w:lang w:val="es-ES"/>
        </w:rPr>
      </w:pPr>
      <w:bookmarkStart w:id="119" w:name="_Toc85630275"/>
      <w:bookmarkStart w:id="120" w:name="_Toc85630315"/>
      <w:bookmarkEnd w:id="115"/>
      <w:bookmarkEnd w:id="116"/>
      <w:bookmarkEnd w:id="117"/>
      <w:bookmarkEnd w:id="118"/>
    </w:p>
    <w:tbl>
      <w:tblPr>
        <w:tblpPr w:leftFromText="141" w:rightFromText="141" w:vertAnchor="page" w:horzAnchor="margin" w:tblpXSpec="right" w:tblpY="3247"/>
        <w:tblW w:w="2263" w:type="dxa"/>
        <w:tblCellMar>
          <w:left w:w="70" w:type="dxa"/>
          <w:right w:w="70" w:type="dxa"/>
        </w:tblCellMar>
        <w:tblLook w:val="04A0" w:firstRow="1" w:lastRow="0" w:firstColumn="1" w:lastColumn="0" w:noHBand="0" w:noVBand="1"/>
      </w:tblPr>
      <w:tblGrid>
        <w:gridCol w:w="1240"/>
        <w:gridCol w:w="1023"/>
      </w:tblGrid>
      <w:tr w:rsidR="00BA76F2" w:rsidRPr="00B91EFE" w14:paraId="7F9CBBEC" w14:textId="77777777" w:rsidTr="00BA76F2">
        <w:trPr>
          <w:trHeight w:val="510"/>
        </w:trPr>
        <w:tc>
          <w:tcPr>
            <w:tcW w:w="1240" w:type="dxa"/>
            <w:tcBorders>
              <w:top w:val="single" w:sz="4" w:space="0" w:color="D9D9D9"/>
              <w:left w:val="single" w:sz="4" w:space="0" w:color="D9D9D9"/>
              <w:bottom w:val="single" w:sz="4" w:space="0" w:color="D9D9D9"/>
              <w:right w:val="single" w:sz="4" w:space="0" w:color="D9D9D9"/>
            </w:tcBorders>
            <w:shd w:val="clear" w:color="000000" w:fill="F2F2F2"/>
            <w:vAlign w:val="center"/>
            <w:hideMark/>
          </w:tcPr>
          <w:p w14:paraId="7EB4399F" w14:textId="77777777" w:rsidR="00BA76F2" w:rsidRPr="00B91EFE" w:rsidRDefault="00BA76F2" w:rsidP="00BA76F2">
            <w:pPr>
              <w:spacing w:after="0" w:line="240" w:lineRule="auto"/>
              <w:jc w:val="center"/>
              <w:rPr>
                <w:rFonts w:asciiTheme="minorHAnsi" w:eastAsia="Times New Roman" w:hAnsiTheme="minorHAnsi" w:cstheme="minorHAnsi"/>
                <w:b/>
                <w:bCs/>
                <w:szCs w:val="20"/>
                <w:lang w:val="es-ES" w:eastAsia="es-ES"/>
              </w:rPr>
            </w:pPr>
            <w:r w:rsidRPr="00B91EFE">
              <w:rPr>
                <w:rFonts w:asciiTheme="minorHAnsi" w:eastAsia="Times New Roman" w:hAnsiTheme="minorHAnsi" w:cstheme="minorHAnsi"/>
                <w:b/>
                <w:bCs/>
                <w:szCs w:val="20"/>
                <w:lang w:val="es-ES" w:eastAsia="es-ES"/>
              </w:rPr>
              <w:t>Nombre Municipio</w:t>
            </w:r>
          </w:p>
        </w:tc>
        <w:tc>
          <w:tcPr>
            <w:tcW w:w="1023" w:type="dxa"/>
            <w:tcBorders>
              <w:top w:val="single" w:sz="4" w:space="0" w:color="D9D9D9"/>
              <w:left w:val="nil"/>
              <w:bottom w:val="single" w:sz="4" w:space="0" w:color="D9D9D9"/>
              <w:right w:val="single" w:sz="4" w:space="0" w:color="D9D9D9"/>
            </w:tcBorders>
            <w:shd w:val="clear" w:color="000000" w:fill="F2F2F2"/>
            <w:vAlign w:val="center"/>
            <w:hideMark/>
          </w:tcPr>
          <w:p w14:paraId="631389DD" w14:textId="77777777" w:rsidR="00BA76F2" w:rsidRPr="00B91EFE" w:rsidRDefault="00BA76F2" w:rsidP="00BA76F2">
            <w:pPr>
              <w:spacing w:after="0" w:line="240" w:lineRule="auto"/>
              <w:jc w:val="center"/>
              <w:rPr>
                <w:rFonts w:asciiTheme="minorHAnsi" w:eastAsia="Times New Roman" w:hAnsiTheme="minorHAnsi" w:cstheme="minorHAnsi"/>
                <w:b/>
                <w:bCs/>
                <w:szCs w:val="20"/>
                <w:lang w:val="es-ES" w:eastAsia="es-ES"/>
              </w:rPr>
            </w:pPr>
            <w:proofErr w:type="gramStart"/>
            <w:r w:rsidRPr="00B91EFE">
              <w:rPr>
                <w:rFonts w:asciiTheme="minorHAnsi" w:eastAsia="Times New Roman" w:hAnsiTheme="minorHAnsi" w:cstheme="minorHAnsi"/>
                <w:b/>
                <w:bCs/>
                <w:szCs w:val="20"/>
                <w:lang w:val="es-ES" w:eastAsia="es-ES"/>
              </w:rPr>
              <w:t>Total</w:t>
            </w:r>
            <w:proofErr w:type="gramEnd"/>
            <w:r w:rsidRPr="00B91EFE">
              <w:rPr>
                <w:rFonts w:asciiTheme="minorHAnsi" w:eastAsia="Times New Roman" w:hAnsiTheme="minorHAnsi" w:cstheme="minorHAnsi"/>
                <w:b/>
                <w:bCs/>
                <w:szCs w:val="20"/>
                <w:lang w:val="es-ES" w:eastAsia="es-ES"/>
              </w:rPr>
              <w:t xml:space="preserve"> atendidos</w:t>
            </w:r>
          </w:p>
        </w:tc>
      </w:tr>
      <w:tr w:rsidR="00BA76F2" w:rsidRPr="00B91EFE" w14:paraId="749EA9B8" w14:textId="77777777" w:rsidTr="00BA76F2">
        <w:trPr>
          <w:trHeight w:val="397"/>
        </w:trPr>
        <w:tc>
          <w:tcPr>
            <w:tcW w:w="1240" w:type="dxa"/>
            <w:tcBorders>
              <w:top w:val="nil"/>
              <w:left w:val="single" w:sz="4" w:space="0" w:color="D9D9D9"/>
              <w:bottom w:val="single" w:sz="4" w:space="0" w:color="D9D9D9"/>
              <w:right w:val="single" w:sz="4" w:space="0" w:color="D9D9D9"/>
            </w:tcBorders>
            <w:shd w:val="clear" w:color="000000" w:fill="DCDCDC"/>
            <w:vAlign w:val="center"/>
            <w:hideMark/>
          </w:tcPr>
          <w:p w14:paraId="3AE2485E" w14:textId="77777777" w:rsidR="00BA76F2" w:rsidRPr="00B91EFE" w:rsidRDefault="00BA76F2" w:rsidP="00BA76F2">
            <w:pPr>
              <w:spacing w:after="0" w:line="240" w:lineRule="auto"/>
              <w:jc w:val="left"/>
              <w:rPr>
                <w:rFonts w:asciiTheme="minorHAnsi" w:eastAsia="Times New Roman" w:hAnsiTheme="minorHAnsi" w:cstheme="minorHAnsi"/>
                <w:b/>
                <w:bCs/>
                <w:color w:val="000000"/>
                <w:szCs w:val="20"/>
                <w:lang w:val="es-ES" w:eastAsia="es-ES"/>
              </w:rPr>
            </w:pPr>
            <w:r w:rsidRPr="00B91EFE">
              <w:rPr>
                <w:rFonts w:asciiTheme="minorHAnsi" w:eastAsia="Times New Roman" w:hAnsiTheme="minorHAnsi" w:cstheme="minorHAnsi"/>
                <w:b/>
                <w:bCs/>
                <w:color w:val="000000"/>
                <w:szCs w:val="20"/>
                <w:lang w:val="es-ES" w:eastAsia="es-ES"/>
              </w:rPr>
              <w:t>Badiraguato</w:t>
            </w:r>
          </w:p>
        </w:tc>
        <w:tc>
          <w:tcPr>
            <w:tcW w:w="1023" w:type="dxa"/>
            <w:tcBorders>
              <w:top w:val="nil"/>
              <w:left w:val="nil"/>
              <w:bottom w:val="single" w:sz="4" w:space="0" w:color="D9D9D9"/>
              <w:right w:val="single" w:sz="4" w:space="0" w:color="D9D9D9"/>
            </w:tcBorders>
            <w:noWrap/>
            <w:vAlign w:val="center"/>
            <w:hideMark/>
          </w:tcPr>
          <w:p w14:paraId="15FF0CE7" w14:textId="77777777" w:rsidR="00BA76F2" w:rsidRPr="00B91EFE" w:rsidRDefault="00BA76F2" w:rsidP="00BA76F2">
            <w:pPr>
              <w:spacing w:after="0" w:line="240" w:lineRule="auto"/>
              <w:jc w:val="center"/>
              <w:rPr>
                <w:rFonts w:asciiTheme="minorHAnsi" w:eastAsia="Times New Roman" w:hAnsiTheme="minorHAnsi" w:cstheme="minorHAnsi"/>
                <w:color w:val="000000"/>
                <w:szCs w:val="20"/>
                <w:lang w:val="es-ES" w:eastAsia="es-ES"/>
              </w:rPr>
            </w:pPr>
            <w:r w:rsidRPr="00B91EFE">
              <w:rPr>
                <w:rFonts w:asciiTheme="minorHAnsi" w:eastAsia="Times New Roman" w:hAnsiTheme="minorHAnsi" w:cstheme="minorHAnsi"/>
                <w:color w:val="000000"/>
                <w:szCs w:val="20"/>
                <w:lang w:val="es-ES" w:eastAsia="es-ES"/>
              </w:rPr>
              <w:t>1</w:t>
            </w:r>
          </w:p>
        </w:tc>
      </w:tr>
      <w:tr w:rsidR="00BA76F2" w:rsidRPr="00B91EFE" w14:paraId="19640C83" w14:textId="77777777" w:rsidTr="00BA76F2">
        <w:trPr>
          <w:trHeight w:val="397"/>
        </w:trPr>
        <w:tc>
          <w:tcPr>
            <w:tcW w:w="1240" w:type="dxa"/>
            <w:tcBorders>
              <w:top w:val="nil"/>
              <w:left w:val="single" w:sz="4" w:space="0" w:color="D9D9D9"/>
              <w:bottom w:val="single" w:sz="4" w:space="0" w:color="D9D9D9"/>
              <w:right w:val="single" w:sz="4" w:space="0" w:color="D9D9D9"/>
            </w:tcBorders>
            <w:shd w:val="clear" w:color="000000" w:fill="DCDCDC"/>
            <w:vAlign w:val="center"/>
            <w:hideMark/>
          </w:tcPr>
          <w:p w14:paraId="05E1F3B4" w14:textId="77777777" w:rsidR="00BA76F2" w:rsidRPr="00B91EFE" w:rsidRDefault="00BA76F2" w:rsidP="00BA76F2">
            <w:pPr>
              <w:spacing w:after="0" w:line="240" w:lineRule="auto"/>
              <w:jc w:val="left"/>
              <w:rPr>
                <w:rFonts w:asciiTheme="minorHAnsi" w:eastAsia="Times New Roman" w:hAnsiTheme="minorHAnsi" w:cstheme="minorHAnsi"/>
                <w:b/>
                <w:bCs/>
                <w:color w:val="000000"/>
                <w:szCs w:val="20"/>
                <w:lang w:val="es-ES" w:eastAsia="es-ES"/>
              </w:rPr>
            </w:pPr>
            <w:r w:rsidRPr="00B91EFE">
              <w:rPr>
                <w:rFonts w:asciiTheme="minorHAnsi" w:eastAsia="Times New Roman" w:hAnsiTheme="minorHAnsi" w:cstheme="minorHAnsi"/>
                <w:b/>
                <w:bCs/>
                <w:color w:val="000000"/>
                <w:szCs w:val="20"/>
                <w:lang w:val="es-ES" w:eastAsia="es-ES"/>
              </w:rPr>
              <w:t>Cosalá</w:t>
            </w:r>
          </w:p>
        </w:tc>
        <w:tc>
          <w:tcPr>
            <w:tcW w:w="1023" w:type="dxa"/>
            <w:tcBorders>
              <w:top w:val="nil"/>
              <w:left w:val="nil"/>
              <w:bottom w:val="single" w:sz="4" w:space="0" w:color="D9D9D9"/>
              <w:right w:val="single" w:sz="4" w:space="0" w:color="D9D9D9"/>
            </w:tcBorders>
            <w:noWrap/>
            <w:vAlign w:val="center"/>
            <w:hideMark/>
          </w:tcPr>
          <w:p w14:paraId="484EFD9B" w14:textId="77777777" w:rsidR="00BA76F2" w:rsidRPr="00B91EFE" w:rsidRDefault="00BA76F2" w:rsidP="00BA76F2">
            <w:pPr>
              <w:spacing w:after="0" w:line="240" w:lineRule="auto"/>
              <w:jc w:val="center"/>
              <w:rPr>
                <w:rFonts w:asciiTheme="minorHAnsi" w:eastAsia="Times New Roman" w:hAnsiTheme="minorHAnsi" w:cstheme="minorHAnsi"/>
                <w:color w:val="000000"/>
                <w:szCs w:val="20"/>
                <w:lang w:val="es-ES" w:eastAsia="es-ES"/>
              </w:rPr>
            </w:pPr>
            <w:r w:rsidRPr="00B91EFE">
              <w:rPr>
                <w:rFonts w:asciiTheme="minorHAnsi" w:eastAsia="Times New Roman" w:hAnsiTheme="minorHAnsi" w:cstheme="minorHAnsi"/>
                <w:color w:val="000000"/>
                <w:szCs w:val="20"/>
                <w:lang w:val="es-ES" w:eastAsia="es-ES"/>
              </w:rPr>
              <w:t>1</w:t>
            </w:r>
          </w:p>
        </w:tc>
      </w:tr>
      <w:tr w:rsidR="00BA76F2" w:rsidRPr="00B91EFE" w14:paraId="055516EA" w14:textId="77777777" w:rsidTr="00BA76F2">
        <w:trPr>
          <w:trHeight w:val="397"/>
        </w:trPr>
        <w:tc>
          <w:tcPr>
            <w:tcW w:w="1240" w:type="dxa"/>
            <w:tcBorders>
              <w:top w:val="nil"/>
              <w:left w:val="single" w:sz="4" w:space="0" w:color="D9D9D9"/>
              <w:bottom w:val="single" w:sz="4" w:space="0" w:color="D9D9D9"/>
              <w:right w:val="single" w:sz="4" w:space="0" w:color="D9D9D9"/>
            </w:tcBorders>
            <w:shd w:val="clear" w:color="000000" w:fill="DCDCDC"/>
            <w:vAlign w:val="center"/>
            <w:hideMark/>
          </w:tcPr>
          <w:p w14:paraId="2E40B1F7" w14:textId="77777777" w:rsidR="00BA76F2" w:rsidRPr="00B91EFE" w:rsidRDefault="00BA76F2" w:rsidP="00BA76F2">
            <w:pPr>
              <w:spacing w:after="0" w:line="240" w:lineRule="auto"/>
              <w:jc w:val="left"/>
              <w:rPr>
                <w:rFonts w:asciiTheme="minorHAnsi" w:eastAsia="Times New Roman" w:hAnsiTheme="minorHAnsi" w:cstheme="minorHAnsi"/>
                <w:b/>
                <w:bCs/>
                <w:color w:val="000000"/>
                <w:szCs w:val="20"/>
                <w:lang w:val="es-ES" w:eastAsia="es-ES"/>
              </w:rPr>
            </w:pPr>
            <w:r w:rsidRPr="00B91EFE">
              <w:rPr>
                <w:rFonts w:asciiTheme="minorHAnsi" w:eastAsia="Times New Roman" w:hAnsiTheme="minorHAnsi" w:cstheme="minorHAnsi"/>
                <w:b/>
                <w:bCs/>
                <w:color w:val="000000"/>
                <w:szCs w:val="20"/>
                <w:lang w:val="es-ES" w:eastAsia="es-ES"/>
              </w:rPr>
              <w:t>El Fuerte</w:t>
            </w:r>
          </w:p>
        </w:tc>
        <w:tc>
          <w:tcPr>
            <w:tcW w:w="1023" w:type="dxa"/>
            <w:tcBorders>
              <w:top w:val="nil"/>
              <w:left w:val="nil"/>
              <w:bottom w:val="single" w:sz="4" w:space="0" w:color="D9D9D9"/>
              <w:right w:val="single" w:sz="4" w:space="0" w:color="D9D9D9"/>
            </w:tcBorders>
            <w:noWrap/>
            <w:vAlign w:val="center"/>
            <w:hideMark/>
          </w:tcPr>
          <w:p w14:paraId="02F8294D" w14:textId="77777777" w:rsidR="00BA76F2" w:rsidRPr="00B91EFE" w:rsidRDefault="00BA76F2" w:rsidP="00BA76F2">
            <w:pPr>
              <w:spacing w:after="0" w:line="240" w:lineRule="auto"/>
              <w:jc w:val="center"/>
              <w:rPr>
                <w:rFonts w:asciiTheme="minorHAnsi" w:eastAsia="Times New Roman" w:hAnsiTheme="minorHAnsi" w:cstheme="minorHAnsi"/>
                <w:color w:val="000000"/>
                <w:szCs w:val="20"/>
                <w:lang w:val="es-ES" w:eastAsia="es-ES"/>
              </w:rPr>
            </w:pPr>
            <w:r w:rsidRPr="00B91EFE">
              <w:rPr>
                <w:rFonts w:asciiTheme="minorHAnsi" w:eastAsia="Times New Roman" w:hAnsiTheme="minorHAnsi" w:cstheme="minorHAnsi"/>
                <w:color w:val="000000"/>
                <w:szCs w:val="20"/>
                <w:lang w:val="es-ES" w:eastAsia="es-ES"/>
              </w:rPr>
              <w:t>1</w:t>
            </w:r>
          </w:p>
        </w:tc>
      </w:tr>
      <w:tr w:rsidR="00BA76F2" w:rsidRPr="00B91EFE" w14:paraId="44139CF1" w14:textId="77777777" w:rsidTr="00BA76F2">
        <w:trPr>
          <w:trHeight w:val="397"/>
        </w:trPr>
        <w:tc>
          <w:tcPr>
            <w:tcW w:w="1240" w:type="dxa"/>
            <w:tcBorders>
              <w:top w:val="nil"/>
              <w:left w:val="single" w:sz="4" w:space="0" w:color="D9D9D9"/>
              <w:bottom w:val="single" w:sz="4" w:space="0" w:color="D9D9D9"/>
              <w:right w:val="single" w:sz="4" w:space="0" w:color="D9D9D9"/>
            </w:tcBorders>
            <w:shd w:val="clear" w:color="000000" w:fill="9D9D9D"/>
            <w:vAlign w:val="center"/>
            <w:hideMark/>
          </w:tcPr>
          <w:p w14:paraId="2C5CBB5F" w14:textId="77777777" w:rsidR="00BA76F2" w:rsidRPr="00B91EFE" w:rsidRDefault="00BA76F2" w:rsidP="00BA76F2">
            <w:pPr>
              <w:spacing w:after="0" w:line="240" w:lineRule="auto"/>
              <w:jc w:val="left"/>
              <w:rPr>
                <w:rFonts w:asciiTheme="minorHAnsi" w:eastAsia="Times New Roman" w:hAnsiTheme="minorHAnsi" w:cstheme="minorHAnsi"/>
                <w:b/>
                <w:bCs/>
                <w:color w:val="FFFFFF"/>
                <w:szCs w:val="20"/>
                <w:lang w:val="es-ES" w:eastAsia="es-ES"/>
              </w:rPr>
            </w:pPr>
            <w:r w:rsidRPr="00B91EFE">
              <w:rPr>
                <w:rFonts w:asciiTheme="minorHAnsi" w:eastAsia="Times New Roman" w:hAnsiTheme="minorHAnsi" w:cstheme="minorHAnsi"/>
                <w:b/>
                <w:bCs/>
                <w:color w:val="FFFFFF"/>
                <w:szCs w:val="20"/>
                <w:lang w:val="es-ES" w:eastAsia="es-ES"/>
              </w:rPr>
              <w:t>Navolato</w:t>
            </w:r>
          </w:p>
        </w:tc>
        <w:tc>
          <w:tcPr>
            <w:tcW w:w="1023" w:type="dxa"/>
            <w:tcBorders>
              <w:top w:val="nil"/>
              <w:left w:val="nil"/>
              <w:bottom w:val="single" w:sz="4" w:space="0" w:color="D9D9D9"/>
              <w:right w:val="single" w:sz="4" w:space="0" w:color="D9D9D9"/>
            </w:tcBorders>
            <w:noWrap/>
            <w:vAlign w:val="center"/>
            <w:hideMark/>
          </w:tcPr>
          <w:p w14:paraId="7C8CE3FF" w14:textId="77777777" w:rsidR="00BA76F2" w:rsidRPr="00B91EFE" w:rsidRDefault="00BA76F2" w:rsidP="00BA76F2">
            <w:pPr>
              <w:spacing w:after="0" w:line="240" w:lineRule="auto"/>
              <w:jc w:val="center"/>
              <w:rPr>
                <w:rFonts w:asciiTheme="minorHAnsi" w:eastAsia="Times New Roman" w:hAnsiTheme="minorHAnsi" w:cstheme="minorHAnsi"/>
                <w:color w:val="000000"/>
                <w:szCs w:val="20"/>
                <w:lang w:val="es-ES" w:eastAsia="es-ES"/>
              </w:rPr>
            </w:pPr>
            <w:r w:rsidRPr="00B91EFE">
              <w:rPr>
                <w:rFonts w:asciiTheme="minorHAnsi" w:eastAsia="Times New Roman" w:hAnsiTheme="minorHAnsi" w:cstheme="minorHAnsi"/>
                <w:color w:val="000000"/>
                <w:szCs w:val="20"/>
                <w:lang w:val="es-ES" w:eastAsia="es-ES"/>
              </w:rPr>
              <w:t>1</w:t>
            </w:r>
          </w:p>
        </w:tc>
      </w:tr>
      <w:tr w:rsidR="00BA76F2" w:rsidRPr="00B91EFE" w14:paraId="75FF2805" w14:textId="77777777" w:rsidTr="00BA76F2">
        <w:trPr>
          <w:trHeight w:val="397"/>
        </w:trPr>
        <w:tc>
          <w:tcPr>
            <w:tcW w:w="1240" w:type="dxa"/>
            <w:tcBorders>
              <w:top w:val="nil"/>
              <w:left w:val="single" w:sz="4" w:space="0" w:color="D9D9D9"/>
              <w:bottom w:val="single" w:sz="4" w:space="0" w:color="D9D9D9"/>
              <w:right w:val="single" w:sz="4" w:space="0" w:color="D9D9D9"/>
            </w:tcBorders>
            <w:shd w:val="clear" w:color="000000" w:fill="9D9D9D"/>
            <w:vAlign w:val="center"/>
            <w:hideMark/>
          </w:tcPr>
          <w:p w14:paraId="3F78AFFA" w14:textId="77777777" w:rsidR="00BA76F2" w:rsidRPr="00B91EFE" w:rsidRDefault="00BA76F2" w:rsidP="00BA76F2">
            <w:pPr>
              <w:spacing w:after="0" w:line="240" w:lineRule="auto"/>
              <w:jc w:val="left"/>
              <w:rPr>
                <w:rFonts w:asciiTheme="minorHAnsi" w:eastAsia="Times New Roman" w:hAnsiTheme="minorHAnsi" w:cstheme="minorHAnsi"/>
                <w:b/>
                <w:bCs/>
                <w:color w:val="FFFFFF"/>
                <w:szCs w:val="20"/>
                <w:lang w:val="es-ES" w:eastAsia="es-ES"/>
              </w:rPr>
            </w:pPr>
            <w:r w:rsidRPr="00B91EFE">
              <w:rPr>
                <w:rFonts w:asciiTheme="minorHAnsi" w:eastAsia="Times New Roman" w:hAnsiTheme="minorHAnsi" w:cstheme="minorHAnsi"/>
                <w:b/>
                <w:bCs/>
                <w:color w:val="FFFFFF"/>
                <w:szCs w:val="20"/>
                <w:lang w:val="es-ES" w:eastAsia="es-ES"/>
              </w:rPr>
              <w:t>Eldorado</w:t>
            </w:r>
          </w:p>
        </w:tc>
        <w:tc>
          <w:tcPr>
            <w:tcW w:w="1023" w:type="dxa"/>
            <w:tcBorders>
              <w:top w:val="nil"/>
              <w:left w:val="nil"/>
              <w:bottom w:val="single" w:sz="4" w:space="0" w:color="D9D9D9"/>
              <w:right w:val="single" w:sz="4" w:space="0" w:color="D9D9D9"/>
            </w:tcBorders>
            <w:noWrap/>
            <w:vAlign w:val="center"/>
            <w:hideMark/>
          </w:tcPr>
          <w:p w14:paraId="1403EF47" w14:textId="77777777" w:rsidR="00BA76F2" w:rsidRPr="00B91EFE" w:rsidRDefault="00BA76F2" w:rsidP="00BA76F2">
            <w:pPr>
              <w:spacing w:after="0" w:line="240" w:lineRule="auto"/>
              <w:jc w:val="center"/>
              <w:rPr>
                <w:rFonts w:asciiTheme="minorHAnsi" w:eastAsia="Times New Roman" w:hAnsiTheme="minorHAnsi" w:cstheme="minorHAnsi"/>
                <w:color w:val="000000"/>
                <w:szCs w:val="20"/>
                <w:lang w:val="es-ES" w:eastAsia="es-ES"/>
              </w:rPr>
            </w:pPr>
            <w:r w:rsidRPr="00B91EFE">
              <w:rPr>
                <w:rFonts w:asciiTheme="minorHAnsi" w:eastAsia="Times New Roman" w:hAnsiTheme="minorHAnsi" w:cstheme="minorHAnsi"/>
                <w:color w:val="000000"/>
                <w:szCs w:val="20"/>
                <w:lang w:val="es-ES" w:eastAsia="es-ES"/>
              </w:rPr>
              <w:t>2</w:t>
            </w:r>
          </w:p>
        </w:tc>
      </w:tr>
      <w:tr w:rsidR="00BA76F2" w:rsidRPr="00B91EFE" w14:paraId="2D1C90DE" w14:textId="77777777" w:rsidTr="00BA76F2">
        <w:trPr>
          <w:trHeight w:val="397"/>
        </w:trPr>
        <w:tc>
          <w:tcPr>
            <w:tcW w:w="1240" w:type="dxa"/>
            <w:tcBorders>
              <w:top w:val="nil"/>
              <w:left w:val="single" w:sz="4" w:space="0" w:color="D9D9D9"/>
              <w:bottom w:val="single" w:sz="4" w:space="0" w:color="D9D9D9"/>
              <w:right w:val="single" w:sz="4" w:space="0" w:color="D9D9D9"/>
            </w:tcBorders>
            <w:shd w:val="clear" w:color="000000" w:fill="9D9D9D"/>
            <w:vAlign w:val="center"/>
            <w:hideMark/>
          </w:tcPr>
          <w:p w14:paraId="58AF2E9E" w14:textId="77777777" w:rsidR="00BA76F2" w:rsidRPr="00B91EFE" w:rsidRDefault="00BA76F2" w:rsidP="00BA76F2">
            <w:pPr>
              <w:spacing w:after="0" w:line="240" w:lineRule="auto"/>
              <w:jc w:val="left"/>
              <w:rPr>
                <w:rFonts w:asciiTheme="minorHAnsi" w:eastAsia="Times New Roman" w:hAnsiTheme="minorHAnsi" w:cstheme="minorHAnsi"/>
                <w:b/>
                <w:bCs/>
                <w:color w:val="FFFFFF"/>
                <w:szCs w:val="20"/>
                <w:lang w:val="es-ES" w:eastAsia="es-ES"/>
              </w:rPr>
            </w:pPr>
            <w:r w:rsidRPr="00B91EFE">
              <w:rPr>
                <w:rFonts w:asciiTheme="minorHAnsi" w:eastAsia="Times New Roman" w:hAnsiTheme="minorHAnsi" w:cstheme="minorHAnsi"/>
                <w:b/>
                <w:bCs/>
                <w:color w:val="FFFFFF"/>
                <w:szCs w:val="20"/>
                <w:lang w:val="es-ES" w:eastAsia="es-ES"/>
              </w:rPr>
              <w:t>Guasave</w:t>
            </w:r>
          </w:p>
        </w:tc>
        <w:tc>
          <w:tcPr>
            <w:tcW w:w="1023" w:type="dxa"/>
            <w:tcBorders>
              <w:top w:val="nil"/>
              <w:left w:val="nil"/>
              <w:bottom w:val="single" w:sz="4" w:space="0" w:color="D9D9D9"/>
              <w:right w:val="single" w:sz="4" w:space="0" w:color="D9D9D9"/>
            </w:tcBorders>
            <w:noWrap/>
            <w:vAlign w:val="center"/>
            <w:hideMark/>
          </w:tcPr>
          <w:p w14:paraId="539C4554" w14:textId="77777777" w:rsidR="00BA76F2" w:rsidRPr="00B91EFE" w:rsidRDefault="00BA76F2" w:rsidP="00BA76F2">
            <w:pPr>
              <w:spacing w:after="0" w:line="240" w:lineRule="auto"/>
              <w:jc w:val="center"/>
              <w:rPr>
                <w:rFonts w:asciiTheme="minorHAnsi" w:eastAsia="Times New Roman" w:hAnsiTheme="minorHAnsi" w:cstheme="minorHAnsi"/>
                <w:color w:val="000000"/>
                <w:szCs w:val="20"/>
                <w:lang w:val="es-ES" w:eastAsia="es-ES"/>
              </w:rPr>
            </w:pPr>
            <w:r w:rsidRPr="00B91EFE">
              <w:rPr>
                <w:rFonts w:asciiTheme="minorHAnsi" w:eastAsia="Times New Roman" w:hAnsiTheme="minorHAnsi" w:cstheme="minorHAnsi"/>
                <w:color w:val="000000"/>
                <w:szCs w:val="20"/>
                <w:lang w:val="es-ES" w:eastAsia="es-ES"/>
              </w:rPr>
              <w:t>3</w:t>
            </w:r>
          </w:p>
        </w:tc>
      </w:tr>
      <w:tr w:rsidR="00BA76F2" w:rsidRPr="00B91EFE" w14:paraId="0980B45B" w14:textId="77777777" w:rsidTr="00BA76F2">
        <w:trPr>
          <w:trHeight w:val="397"/>
        </w:trPr>
        <w:tc>
          <w:tcPr>
            <w:tcW w:w="1240" w:type="dxa"/>
            <w:tcBorders>
              <w:top w:val="nil"/>
              <w:left w:val="single" w:sz="4" w:space="0" w:color="D9D9D9"/>
              <w:bottom w:val="single" w:sz="4" w:space="0" w:color="D9D9D9"/>
              <w:right w:val="single" w:sz="4" w:space="0" w:color="D9D9D9"/>
            </w:tcBorders>
            <w:shd w:val="clear" w:color="000000" w:fill="5C5C5C"/>
            <w:vAlign w:val="center"/>
            <w:hideMark/>
          </w:tcPr>
          <w:p w14:paraId="3BEE56F6" w14:textId="77777777" w:rsidR="00BA76F2" w:rsidRPr="00B91EFE" w:rsidRDefault="00BA76F2" w:rsidP="00BA76F2">
            <w:pPr>
              <w:spacing w:after="0" w:line="240" w:lineRule="auto"/>
              <w:jc w:val="left"/>
              <w:rPr>
                <w:rFonts w:asciiTheme="minorHAnsi" w:eastAsia="Times New Roman" w:hAnsiTheme="minorHAnsi" w:cstheme="minorHAnsi"/>
                <w:b/>
                <w:bCs/>
                <w:color w:val="FFFFFF"/>
                <w:szCs w:val="20"/>
                <w:lang w:val="es-ES" w:eastAsia="es-ES"/>
              </w:rPr>
            </w:pPr>
            <w:r w:rsidRPr="00B91EFE">
              <w:rPr>
                <w:rFonts w:asciiTheme="minorHAnsi" w:eastAsia="Times New Roman" w:hAnsiTheme="minorHAnsi" w:cstheme="minorHAnsi"/>
                <w:b/>
                <w:bCs/>
                <w:color w:val="FFFFFF"/>
                <w:szCs w:val="20"/>
                <w:lang w:val="es-ES" w:eastAsia="es-ES"/>
              </w:rPr>
              <w:t>Ahome</w:t>
            </w:r>
          </w:p>
        </w:tc>
        <w:tc>
          <w:tcPr>
            <w:tcW w:w="1023" w:type="dxa"/>
            <w:tcBorders>
              <w:top w:val="nil"/>
              <w:left w:val="nil"/>
              <w:bottom w:val="single" w:sz="4" w:space="0" w:color="D9D9D9"/>
              <w:right w:val="single" w:sz="4" w:space="0" w:color="D9D9D9"/>
            </w:tcBorders>
            <w:noWrap/>
            <w:vAlign w:val="center"/>
            <w:hideMark/>
          </w:tcPr>
          <w:p w14:paraId="418AEBB1" w14:textId="77777777" w:rsidR="00BA76F2" w:rsidRPr="00B91EFE" w:rsidRDefault="00BA76F2" w:rsidP="00BA76F2">
            <w:pPr>
              <w:spacing w:after="0" w:line="240" w:lineRule="auto"/>
              <w:jc w:val="center"/>
              <w:rPr>
                <w:rFonts w:asciiTheme="minorHAnsi" w:eastAsia="Times New Roman" w:hAnsiTheme="minorHAnsi" w:cstheme="minorHAnsi"/>
                <w:color w:val="000000"/>
                <w:szCs w:val="20"/>
                <w:lang w:val="es-ES" w:eastAsia="es-ES"/>
              </w:rPr>
            </w:pPr>
            <w:r w:rsidRPr="00B91EFE">
              <w:rPr>
                <w:rFonts w:asciiTheme="minorHAnsi" w:eastAsia="Times New Roman" w:hAnsiTheme="minorHAnsi" w:cstheme="minorHAnsi"/>
                <w:color w:val="000000"/>
                <w:szCs w:val="20"/>
                <w:lang w:val="es-ES" w:eastAsia="es-ES"/>
              </w:rPr>
              <w:t>15</w:t>
            </w:r>
          </w:p>
        </w:tc>
      </w:tr>
      <w:tr w:rsidR="00BA76F2" w:rsidRPr="00B91EFE" w14:paraId="7AC3FA1A" w14:textId="77777777" w:rsidTr="00BA76F2">
        <w:trPr>
          <w:trHeight w:val="397"/>
        </w:trPr>
        <w:tc>
          <w:tcPr>
            <w:tcW w:w="1240" w:type="dxa"/>
            <w:tcBorders>
              <w:top w:val="nil"/>
              <w:left w:val="single" w:sz="4" w:space="0" w:color="D9D9D9"/>
              <w:bottom w:val="single" w:sz="4" w:space="0" w:color="D9D9D9"/>
              <w:right w:val="single" w:sz="4" w:space="0" w:color="D9D9D9"/>
            </w:tcBorders>
            <w:shd w:val="clear" w:color="000000" w:fill="5C5C5C"/>
            <w:vAlign w:val="center"/>
            <w:hideMark/>
          </w:tcPr>
          <w:p w14:paraId="2993AC60" w14:textId="77777777" w:rsidR="00BA76F2" w:rsidRPr="00B91EFE" w:rsidRDefault="00BA76F2" w:rsidP="00BA76F2">
            <w:pPr>
              <w:spacing w:after="0" w:line="240" w:lineRule="auto"/>
              <w:jc w:val="left"/>
              <w:rPr>
                <w:rFonts w:asciiTheme="minorHAnsi" w:eastAsia="Times New Roman" w:hAnsiTheme="minorHAnsi" w:cstheme="minorHAnsi"/>
                <w:b/>
                <w:bCs/>
                <w:color w:val="FFFFFF"/>
                <w:szCs w:val="20"/>
                <w:lang w:val="es-ES" w:eastAsia="es-ES"/>
              </w:rPr>
            </w:pPr>
            <w:r w:rsidRPr="00B91EFE">
              <w:rPr>
                <w:rFonts w:asciiTheme="minorHAnsi" w:eastAsia="Times New Roman" w:hAnsiTheme="minorHAnsi" w:cstheme="minorHAnsi"/>
                <w:b/>
                <w:bCs/>
                <w:color w:val="FFFFFF"/>
                <w:szCs w:val="20"/>
                <w:lang w:val="es-ES" w:eastAsia="es-ES"/>
              </w:rPr>
              <w:t>Mazatlán</w:t>
            </w:r>
          </w:p>
        </w:tc>
        <w:tc>
          <w:tcPr>
            <w:tcW w:w="1023" w:type="dxa"/>
            <w:tcBorders>
              <w:top w:val="nil"/>
              <w:left w:val="nil"/>
              <w:bottom w:val="single" w:sz="4" w:space="0" w:color="D9D9D9"/>
              <w:right w:val="single" w:sz="4" w:space="0" w:color="D9D9D9"/>
            </w:tcBorders>
            <w:noWrap/>
            <w:vAlign w:val="center"/>
            <w:hideMark/>
          </w:tcPr>
          <w:p w14:paraId="2148A3E3" w14:textId="77777777" w:rsidR="00BA76F2" w:rsidRPr="00B91EFE" w:rsidRDefault="00BA76F2" w:rsidP="00BA76F2">
            <w:pPr>
              <w:spacing w:after="0" w:line="240" w:lineRule="auto"/>
              <w:jc w:val="center"/>
              <w:rPr>
                <w:rFonts w:asciiTheme="minorHAnsi" w:eastAsia="Times New Roman" w:hAnsiTheme="minorHAnsi" w:cstheme="minorHAnsi"/>
                <w:color w:val="000000"/>
                <w:szCs w:val="20"/>
                <w:lang w:val="es-ES" w:eastAsia="es-ES"/>
              </w:rPr>
            </w:pPr>
            <w:r w:rsidRPr="00B91EFE">
              <w:rPr>
                <w:rFonts w:asciiTheme="minorHAnsi" w:eastAsia="Times New Roman" w:hAnsiTheme="minorHAnsi" w:cstheme="minorHAnsi"/>
                <w:color w:val="000000"/>
                <w:szCs w:val="20"/>
                <w:lang w:val="es-ES" w:eastAsia="es-ES"/>
              </w:rPr>
              <w:t>26</w:t>
            </w:r>
          </w:p>
        </w:tc>
      </w:tr>
      <w:tr w:rsidR="00BA76F2" w:rsidRPr="00B91EFE" w14:paraId="76BDBC63" w14:textId="77777777" w:rsidTr="00BA76F2">
        <w:trPr>
          <w:trHeight w:val="397"/>
        </w:trPr>
        <w:tc>
          <w:tcPr>
            <w:tcW w:w="1240" w:type="dxa"/>
            <w:tcBorders>
              <w:top w:val="nil"/>
              <w:left w:val="single" w:sz="4" w:space="0" w:color="D9D9D9"/>
              <w:bottom w:val="single" w:sz="4" w:space="0" w:color="D9D9D9" w:themeColor="background1" w:themeShade="D9"/>
              <w:right w:val="single" w:sz="4" w:space="0" w:color="D9D9D9"/>
            </w:tcBorders>
            <w:shd w:val="clear" w:color="000000" w:fill="5C5C5C"/>
            <w:vAlign w:val="center"/>
            <w:hideMark/>
          </w:tcPr>
          <w:p w14:paraId="4B5EB1F4" w14:textId="77777777" w:rsidR="00BA76F2" w:rsidRPr="00B91EFE" w:rsidRDefault="00BA76F2" w:rsidP="00BA76F2">
            <w:pPr>
              <w:spacing w:after="0" w:line="240" w:lineRule="auto"/>
              <w:jc w:val="left"/>
              <w:rPr>
                <w:rFonts w:asciiTheme="minorHAnsi" w:eastAsia="Times New Roman" w:hAnsiTheme="minorHAnsi" w:cstheme="minorHAnsi"/>
                <w:b/>
                <w:bCs/>
                <w:color w:val="FFFFFF"/>
                <w:szCs w:val="20"/>
                <w:lang w:val="es-ES" w:eastAsia="es-ES"/>
              </w:rPr>
            </w:pPr>
            <w:r w:rsidRPr="00B91EFE">
              <w:rPr>
                <w:rFonts w:asciiTheme="minorHAnsi" w:eastAsia="Times New Roman" w:hAnsiTheme="minorHAnsi" w:cstheme="minorHAnsi"/>
                <w:b/>
                <w:bCs/>
                <w:color w:val="FFFFFF"/>
                <w:szCs w:val="20"/>
                <w:lang w:val="es-ES" w:eastAsia="es-ES"/>
              </w:rPr>
              <w:t>Culiacán</w:t>
            </w:r>
          </w:p>
        </w:tc>
        <w:tc>
          <w:tcPr>
            <w:tcW w:w="1023" w:type="dxa"/>
            <w:tcBorders>
              <w:top w:val="nil"/>
              <w:left w:val="nil"/>
              <w:bottom w:val="single" w:sz="4" w:space="0" w:color="D9D9D9" w:themeColor="background1" w:themeShade="D9"/>
              <w:right w:val="single" w:sz="4" w:space="0" w:color="D9D9D9"/>
            </w:tcBorders>
            <w:noWrap/>
            <w:vAlign w:val="center"/>
            <w:hideMark/>
          </w:tcPr>
          <w:p w14:paraId="0ADDB6E2" w14:textId="77777777" w:rsidR="00BA76F2" w:rsidRPr="00B91EFE" w:rsidRDefault="00BA76F2" w:rsidP="00BA76F2">
            <w:pPr>
              <w:spacing w:after="0" w:line="240" w:lineRule="auto"/>
              <w:jc w:val="center"/>
              <w:rPr>
                <w:rFonts w:asciiTheme="minorHAnsi" w:eastAsia="Times New Roman" w:hAnsiTheme="minorHAnsi" w:cstheme="minorHAnsi"/>
                <w:color w:val="000000"/>
                <w:szCs w:val="20"/>
                <w:lang w:val="es-ES" w:eastAsia="es-ES"/>
              </w:rPr>
            </w:pPr>
            <w:r w:rsidRPr="00B91EFE">
              <w:rPr>
                <w:rFonts w:asciiTheme="minorHAnsi" w:eastAsia="Times New Roman" w:hAnsiTheme="minorHAnsi" w:cstheme="minorHAnsi"/>
                <w:color w:val="000000"/>
                <w:szCs w:val="20"/>
                <w:lang w:val="es-ES" w:eastAsia="es-ES"/>
              </w:rPr>
              <w:t>42</w:t>
            </w:r>
          </w:p>
        </w:tc>
      </w:tr>
      <w:tr w:rsidR="00BA76F2" w:rsidRPr="00B91EFE" w14:paraId="3405BC09" w14:textId="77777777" w:rsidTr="00BA76F2">
        <w:trPr>
          <w:trHeight w:val="300"/>
        </w:trPr>
        <w:tc>
          <w:tcPr>
            <w:tcW w:w="12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vAlign w:val="center"/>
            <w:hideMark/>
          </w:tcPr>
          <w:p w14:paraId="67F11C52" w14:textId="77777777" w:rsidR="00BA76F2" w:rsidRPr="00B91EFE" w:rsidRDefault="00BA76F2" w:rsidP="00BA76F2">
            <w:pPr>
              <w:spacing w:after="0" w:line="240" w:lineRule="auto"/>
              <w:jc w:val="right"/>
              <w:rPr>
                <w:rFonts w:asciiTheme="minorHAnsi" w:eastAsia="Times New Roman" w:hAnsiTheme="minorHAnsi" w:cstheme="minorHAnsi"/>
                <w:b/>
                <w:bCs/>
                <w:color w:val="000000"/>
                <w:szCs w:val="20"/>
                <w:lang w:val="es-ES" w:eastAsia="es-ES"/>
              </w:rPr>
            </w:pPr>
            <w:r w:rsidRPr="00B91EFE">
              <w:rPr>
                <w:rFonts w:asciiTheme="minorHAnsi" w:eastAsia="Times New Roman" w:hAnsiTheme="minorHAnsi" w:cstheme="minorHAnsi"/>
                <w:b/>
                <w:bCs/>
                <w:color w:val="000000"/>
                <w:szCs w:val="20"/>
                <w:lang w:val="es-ES" w:eastAsia="es-ES"/>
              </w:rPr>
              <w:t>Total</w:t>
            </w:r>
          </w:p>
        </w:tc>
        <w:tc>
          <w:tcPr>
            <w:tcW w:w="102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vAlign w:val="center"/>
            <w:hideMark/>
          </w:tcPr>
          <w:p w14:paraId="27D86775" w14:textId="77777777" w:rsidR="00BA76F2" w:rsidRPr="00B91EFE" w:rsidRDefault="00BA76F2" w:rsidP="00BA76F2">
            <w:pPr>
              <w:spacing w:after="0" w:line="240" w:lineRule="auto"/>
              <w:jc w:val="center"/>
              <w:rPr>
                <w:rFonts w:asciiTheme="minorHAnsi" w:eastAsia="Times New Roman" w:hAnsiTheme="minorHAnsi" w:cstheme="minorHAnsi"/>
                <w:b/>
                <w:bCs/>
                <w:color w:val="000000"/>
                <w:szCs w:val="20"/>
                <w:lang w:val="es-ES" w:eastAsia="es-ES"/>
              </w:rPr>
            </w:pPr>
            <w:r w:rsidRPr="00B91EFE">
              <w:rPr>
                <w:rFonts w:asciiTheme="minorHAnsi" w:eastAsia="Times New Roman" w:hAnsiTheme="minorHAnsi" w:cstheme="minorHAnsi"/>
                <w:b/>
                <w:bCs/>
                <w:color w:val="000000"/>
                <w:szCs w:val="20"/>
                <w:lang w:val="es-ES" w:eastAsia="es-ES"/>
              </w:rPr>
              <w:t>92</w:t>
            </w:r>
          </w:p>
        </w:tc>
      </w:tr>
    </w:tbl>
    <w:p w14:paraId="613C561C" w14:textId="28CCE6D2" w:rsidR="00B91EFE" w:rsidRDefault="00B91EFE" w:rsidP="00A14F49">
      <w:pPr>
        <w:rPr>
          <w:lang w:val="es-ES"/>
        </w:rPr>
      </w:pPr>
    </w:p>
    <w:p w14:paraId="06937EE0" w14:textId="77777777" w:rsidR="00B91EFE" w:rsidRDefault="00B91EFE" w:rsidP="00A14F49">
      <w:pPr>
        <w:rPr>
          <w:lang w:val="es-ES"/>
        </w:rPr>
      </w:pPr>
    </w:p>
    <w:p w14:paraId="78B4F923" w14:textId="77777777" w:rsidR="00B91EFE" w:rsidRDefault="00B91EFE" w:rsidP="00A14F49">
      <w:pPr>
        <w:rPr>
          <w:lang w:val="es-ES"/>
        </w:rPr>
      </w:pPr>
    </w:p>
    <w:p w14:paraId="7CD9AF9A" w14:textId="77777777" w:rsidR="00B91EFE" w:rsidRDefault="00B91EFE" w:rsidP="00A14F49">
      <w:pPr>
        <w:rPr>
          <w:lang w:val="es-ES"/>
        </w:rPr>
      </w:pPr>
    </w:p>
    <w:p w14:paraId="5F53070E" w14:textId="77777777" w:rsidR="00B91EFE" w:rsidRDefault="00B91EFE" w:rsidP="00A14F49">
      <w:pPr>
        <w:rPr>
          <w:lang w:val="es-ES"/>
        </w:rPr>
      </w:pPr>
    </w:p>
    <w:p w14:paraId="691C6B0D" w14:textId="77777777" w:rsidR="00B91EFE" w:rsidRDefault="00B91EFE" w:rsidP="00A14F49">
      <w:pPr>
        <w:rPr>
          <w:lang w:val="es-ES"/>
        </w:rPr>
      </w:pPr>
    </w:p>
    <w:p w14:paraId="784E8BF8" w14:textId="77777777" w:rsidR="00B91EFE" w:rsidRDefault="00B91EFE" w:rsidP="00A14F49">
      <w:pPr>
        <w:rPr>
          <w:lang w:val="es-ES"/>
        </w:rPr>
      </w:pPr>
    </w:p>
    <w:p w14:paraId="5DF47676" w14:textId="77777777" w:rsidR="00B91EFE" w:rsidRDefault="00B91EFE" w:rsidP="00A14F49">
      <w:pPr>
        <w:rPr>
          <w:lang w:val="es-ES"/>
        </w:rPr>
      </w:pPr>
    </w:p>
    <w:p w14:paraId="5D9FA5A9" w14:textId="77777777" w:rsidR="00B91EFE" w:rsidRDefault="00B91EFE" w:rsidP="00A14F49">
      <w:pPr>
        <w:rPr>
          <w:lang w:val="es-ES"/>
        </w:rPr>
      </w:pPr>
    </w:p>
    <w:tbl>
      <w:tblPr>
        <w:tblStyle w:val="Tablaconcuadrcula"/>
        <w:tblpPr w:leftFromText="141" w:rightFromText="141" w:vertAnchor="text" w:horzAnchor="page" w:tblpX="2148" w:tblpY="18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2835"/>
      </w:tblGrid>
      <w:tr w:rsidR="00BA76F2" w:rsidRPr="00297255" w14:paraId="3AC0B11C" w14:textId="77777777" w:rsidTr="00BA76F2">
        <w:trPr>
          <w:trHeight w:val="340"/>
        </w:trPr>
        <w:tc>
          <w:tcPr>
            <w:tcW w:w="3261" w:type="dxa"/>
            <w:gridSpan w:val="2"/>
          </w:tcPr>
          <w:p w14:paraId="0E4CFE33" w14:textId="77777777" w:rsidR="00BA76F2" w:rsidRPr="00B260D4" w:rsidRDefault="00BA76F2" w:rsidP="00BA76F2">
            <w:pPr>
              <w:spacing w:line="240" w:lineRule="auto"/>
              <w:jc w:val="center"/>
              <w:rPr>
                <w:b/>
                <w:bCs/>
                <w:sz w:val="18"/>
                <w:szCs w:val="18"/>
              </w:rPr>
            </w:pPr>
            <w:bookmarkStart w:id="121" w:name="_Hlk197337441"/>
            <w:r w:rsidRPr="00B260D4">
              <w:rPr>
                <w:b/>
                <w:bCs/>
                <w:sz w:val="18"/>
                <w:szCs w:val="18"/>
              </w:rPr>
              <w:t>Simbología</w:t>
            </w:r>
          </w:p>
        </w:tc>
      </w:tr>
      <w:tr w:rsidR="00BA76F2" w:rsidRPr="00297255" w14:paraId="0737FD54" w14:textId="77777777" w:rsidTr="00BA76F2">
        <w:trPr>
          <w:trHeight w:val="340"/>
        </w:trPr>
        <w:tc>
          <w:tcPr>
            <w:tcW w:w="426" w:type="dxa"/>
            <w:shd w:val="clear" w:color="auto" w:fill="5C5C5C"/>
          </w:tcPr>
          <w:p w14:paraId="0D575D0F" w14:textId="77777777" w:rsidR="00BA76F2" w:rsidRPr="00297255" w:rsidRDefault="00BA76F2" w:rsidP="00BA76F2">
            <w:pPr>
              <w:spacing w:line="240" w:lineRule="auto"/>
              <w:rPr>
                <w:sz w:val="18"/>
                <w:szCs w:val="18"/>
              </w:rPr>
            </w:pPr>
          </w:p>
        </w:tc>
        <w:tc>
          <w:tcPr>
            <w:tcW w:w="2835" w:type="dxa"/>
            <w:vAlign w:val="center"/>
          </w:tcPr>
          <w:p w14:paraId="6B99D2C7" w14:textId="77777777" w:rsidR="00BA76F2" w:rsidRPr="00297255" w:rsidRDefault="00BA76F2" w:rsidP="00BA76F2">
            <w:pPr>
              <w:spacing w:line="240" w:lineRule="auto"/>
              <w:jc w:val="left"/>
              <w:rPr>
                <w:sz w:val="18"/>
                <w:szCs w:val="18"/>
              </w:rPr>
            </w:pPr>
            <w:r w:rsidRPr="00297255">
              <w:rPr>
                <w:sz w:val="18"/>
                <w:szCs w:val="18"/>
              </w:rPr>
              <w:t>Municipios con mayor cobertura</w:t>
            </w:r>
          </w:p>
        </w:tc>
      </w:tr>
      <w:tr w:rsidR="00BA76F2" w:rsidRPr="00297255" w14:paraId="537A179F" w14:textId="77777777" w:rsidTr="00BA76F2">
        <w:trPr>
          <w:trHeight w:val="340"/>
        </w:trPr>
        <w:tc>
          <w:tcPr>
            <w:tcW w:w="426" w:type="dxa"/>
            <w:shd w:val="clear" w:color="auto" w:fill="9D9D9D"/>
          </w:tcPr>
          <w:p w14:paraId="09FE3BB0" w14:textId="77777777" w:rsidR="00BA76F2" w:rsidRPr="00297255" w:rsidRDefault="00BA76F2" w:rsidP="00BA76F2">
            <w:pPr>
              <w:spacing w:line="240" w:lineRule="auto"/>
              <w:rPr>
                <w:sz w:val="18"/>
                <w:szCs w:val="18"/>
              </w:rPr>
            </w:pPr>
          </w:p>
        </w:tc>
        <w:tc>
          <w:tcPr>
            <w:tcW w:w="2835" w:type="dxa"/>
            <w:vAlign w:val="center"/>
          </w:tcPr>
          <w:p w14:paraId="79447CF1" w14:textId="77777777" w:rsidR="00BA76F2" w:rsidRPr="00297255" w:rsidRDefault="00BA76F2" w:rsidP="00BA76F2">
            <w:pPr>
              <w:spacing w:line="240" w:lineRule="auto"/>
              <w:rPr>
                <w:sz w:val="18"/>
                <w:szCs w:val="18"/>
              </w:rPr>
            </w:pPr>
            <w:r>
              <w:rPr>
                <w:sz w:val="18"/>
                <w:szCs w:val="18"/>
              </w:rPr>
              <w:t>Municipios con cobertura media</w:t>
            </w:r>
          </w:p>
        </w:tc>
      </w:tr>
      <w:tr w:rsidR="00BA76F2" w:rsidRPr="00297255" w14:paraId="2E646D31" w14:textId="77777777" w:rsidTr="00BA76F2">
        <w:trPr>
          <w:trHeight w:val="340"/>
        </w:trPr>
        <w:tc>
          <w:tcPr>
            <w:tcW w:w="426" w:type="dxa"/>
            <w:shd w:val="clear" w:color="auto" w:fill="DCDCDC"/>
          </w:tcPr>
          <w:p w14:paraId="0DE90229" w14:textId="77777777" w:rsidR="00BA76F2" w:rsidRPr="00297255" w:rsidRDefault="00BA76F2" w:rsidP="00BA76F2">
            <w:pPr>
              <w:spacing w:line="240" w:lineRule="auto"/>
              <w:rPr>
                <w:sz w:val="18"/>
                <w:szCs w:val="18"/>
              </w:rPr>
            </w:pPr>
          </w:p>
        </w:tc>
        <w:tc>
          <w:tcPr>
            <w:tcW w:w="2835" w:type="dxa"/>
            <w:vAlign w:val="center"/>
          </w:tcPr>
          <w:p w14:paraId="3F0498BD" w14:textId="77777777" w:rsidR="00BA76F2" w:rsidRPr="00297255" w:rsidRDefault="00BA76F2" w:rsidP="00BA76F2">
            <w:pPr>
              <w:spacing w:line="240" w:lineRule="auto"/>
              <w:jc w:val="left"/>
              <w:rPr>
                <w:sz w:val="18"/>
                <w:szCs w:val="18"/>
              </w:rPr>
            </w:pPr>
            <w:r w:rsidRPr="00297255">
              <w:rPr>
                <w:sz w:val="18"/>
                <w:szCs w:val="18"/>
              </w:rPr>
              <w:t>Municipios con menor cobertura</w:t>
            </w:r>
          </w:p>
        </w:tc>
      </w:tr>
      <w:bookmarkEnd w:id="121"/>
    </w:tbl>
    <w:p w14:paraId="6FF9A4F0" w14:textId="77777777" w:rsidR="00B91EFE" w:rsidRDefault="00B91EFE" w:rsidP="00A14F49">
      <w:pPr>
        <w:rPr>
          <w:lang w:val="es-ES"/>
        </w:rPr>
      </w:pPr>
    </w:p>
    <w:p w14:paraId="7CC9A41D" w14:textId="77777777" w:rsidR="00B91EFE" w:rsidRDefault="00B91EFE" w:rsidP="00A14F49">
      <w:pPr>
        <w:rPr>
          <w:lang w:val="es-ES"/>
        </w:rPr>
      </w:pPr>
    </w:p>
    <w:p w14:paraId="03CD95B9" w14:textId="77777777" w:rsidR="00B91EFE" w:rsidRDefault="00B91EFE" w:rsidP="00A14F49">
      <w:pPr>
        <w:rPr>
          <w:lang w:val="es-ES"/>
        </w:rPr>
      </w:pPr>
    </w:p>
    <w:p w14:paraId="34937354" w14:textId="77777777" w:rsidR="00F15FC7" w:rsidRDefault="00F15FC7" w:rsidP="002E52AE">
      <w:pPr>
        <w:rPr>
          <w:lang w:val="es-ES"/>
        </w:rPr>
      </w:pPr>
    </w:p>
    <w:p w14:paraId="2B650711" w14:textId="77777777" w:rsidR="00F15FC7" w:rsidRPr="00BA76F2" w:rsidRDefault="00F15FC7" w:rsidP="00F15FC7">
      <w:pPr>
        <w:spacing w:after="0" w:line="240" w:lineRule="auto"/>
        <w:rPr>
          <w:sz w:val="12"/>
          <w:szCs w:val="14"/>
          <w:lang w:val="es-ES"/>
        </w:rPr>
      </w:pPr>
    </w:p>
    <w:p w14:paraId="6868B750" w14:textId="17BC3C61" w:rsidR="00B91EFE" w:rsidRDefault="002E52AE" w:rsidP="002E52AE">
      <w:pPr>
        <w:rPr>
          <w:lang w:val="es-ES"/>
        </w:rPr>
      </w:pPr>
      <w:r>
        <w:rPr>
          <w:lang w:val="es-ES"/>
        </w:rPr>
        <w:t xml:space="preserve">El Pp E080 Servicios de Protección atendió a 92 </w:t>
      </w:r>
      <w:r w:rsidR="00A30DCD" w:rsidRPr="00A30DCD">
        <w:rPr>
          <w:lang w:val="es-ES"/>
        </w:rPr>
        <w:t>personas físicas y/o morales del Estado de Sinaloa, del sector primario o terciario (empresas comerciales o agrícolas)</w:t>
      </w:r>
      <w:r w:rsidR="00A30DCD">
        <w:rPr>
          <w:lang w:val="es-ES"/>
        </w:rPr>
        <w:t>. Lo anterior c</w:t>
      </w:r>
      <w:r w:rsidR="00A30DCD" w:rsidRPr="00A30DCD">
        <w:rPr>
          <w:lang w:val="es-ES"/>
        </w:rPr>
        <w:t>ontribu</w:t>
      </w:r>
      <w:r w:rsidR="00A30DCD">
        <w:rPr>
          <w:lang w:val="es-ES"/>
        </w:rPr>
        <w:t>yendo</w:t>
      </w:r>
      <w:r w:rsidR="00A30DCD" w:rsidRPr="00A30DCD">
        <w:rPr>
          <w:lang w:val="es-ES"/>
        </w:rPr>
        <w:t xml:space="preserve"> a disminuir los índices delictivos en los sectores productivos del estado de Sinaloa, mediante la contratación de los servicios de protección y seguridad publica especializada</w:t>
      </w:r>
      <w:r w:rsidR="00F15FC7">
        <w:rPr>
          <w:lang w:val="es-ES"/>
        </w:rPr>
        <w:t>.</w:t>
      </w:r>
    </w:p>
    <w:p w14:paraId="6694AA7A" w14:textId="7ECA895B" w:rsidR="00F15FC7" w:rsidRDefault="00F15FC7" w:rsidP="00F15FC7">
      <w:pPr>
        <w:rPr>
          <w:lang w:val="es-ES"/>
        </w:rPr>
      </w:pPr>
      <w:r w:rsidRPr="004307F8">
        <w:rPr>
          <w:lang w:val="es-ES"/>
        </w:rPr>
        <w:t>Por otro lado, donde se presentó una mayor cobertura fueron en los municipios de</w:t>
      </w:r>
      <w:r>
        <w:rPr>
          <w:lang w:val="es-ES"/>
        </w:rPr>
        <w:t xml:space="preserve"> Ahome, Mazatlán y Culiacán</w:t>
      </w:r>
      <w:r w:rsidRPr="004307F8">
        <w:rPr>
          <w:lang w:val="es-ES"/>
        </w:rPr>
        <w:t xml:space="preserve">; y en contraste con los municipios </w:t>
      </w:r>
      <w:r w:rsidRPr="00F15FC7">
        <w:rPr>
          <w:lang w:val="es-ES"/>
        </w:rPr>
        <w:t>Badiraguato</w:t>
      </w:r>
      <w:r>
        <w:rPr>
          <w:lang w:val="es-ES"/>
        </w:rPr>
        <w:t xml:space="preserve">, </w:t>
      </w:r>
      <w:r w:rsidRPr="00F15FC7">
        <w:rPr>
          <w:lang w:val="es-ES"/>
        </w:rPr>
        <w:t>Cosalá</w:t>
      </w:r>
      <w:r>
        <w:rPr>
          <w:lang w:val="es-ES"/>
        </w:rPr>
        <w:t xml:space="preserve"> y </w:t>
      </w:r>
      <w:r w:rsidRPr="00F15FC7">
        <w:rPr>
          <w:lang w:val="es-ES"/>
        </w:rPr>
        <w:t>El Fuerte</w:t>
      </w:r>
      <w:r w:rsidRPr="004307F8">
        <w:rPr>
          <w:lang w:val="es-ES"/>
        </w:rPr>
        <w:t>, los cuales, fueron los municipios con menor cobertura, sin embargo, la cobertura de dicho programa es para todo el estado de Sinaloa.</w:t>
      </w:r>
    </w:p>
    <w:p w14:paraId="76B617C1" w14:textId="77777777" w:rsidR="00B91EFE" w:rsidRDefault="00B91EFE" w:rsidP="00A14F49">
      <w:pPr>
        <w:rPr>
          <w:lang w:val="es-ES"/>
        </w:rPr>
      </w:pPr>
    </w:p>
    <w:p w14:paraId="7123BBE2" w14:textId="77777777" w:rsidR="00B91EFE" w:rsidRPr="002C112C" w:rsidRDefault="00B91EFE" w:rsidP="00A14F49">
      <w:pPr>
        <w:rPr>
          <w:lang w:val="es-ES"/>
        </w:rPr>
      </w:pPr>
    </w:p>
    <w:p w14:paraId="11D19383" w14:textId="32AC0756" w:rsidR="00465B3A" w:rsidRPr="002C112C" w:rsidRDefault="00465B3A" w:rsidP="004A0D13">
      <w:pPr>
        <w:pStyle w:val="Ttulo3"/>
        <w:numPr>
          <w:ilvl w:val="0"/>
          <w:numId w:val="10"/>
        </w:numPr>
      </w:pPr>
      <w:bookmarkStart w:id="122" w:name="_Toc85708005"/>
      <w:bookmarkStart w:id="123" w:name="_Toc85708380"/>
      <w:bookmarkStart w:id="124" w:name="_Toc85711254"/>
      <w:bookmarkStart w:id="125" w:name="_Toc85718818"/>
      <w:bookmarkStart w:id="126" w:name="_Toc85718861"/>
      <w:bookmarkStart w:id="127" w:name="_Toc85719156"/>
      <w:bookmarkStart w:id="128" w:name="_Toc85798238"/>
      <w:bookmarkStart w:id="129" w:name="_Toc85798287"/>
      <w:bookmarkStart w:id="130" w:name="_Toc85799201"/>
      <w:bookmarkStart w:id="131" w:name="_Toc85801038"/>
      <w:bookmarkStart w:id="132" w:name="_Toc86164304"/>
      <w:bookmarkStart w:id="133" w:name="_Toc86164924"/>
      <w:bookmarkStart w:id="134" w:name="_Toc86169310"/>
      <w:bookmarkStart w:id="135" w:name="_Toc86311673"/>
      <w:bookmarkStart w:id="136" w:name="_Toc94870537"/>
      <w:r w:rsidRPr="002C112C">
        <w:lastRenderedPageBreak/>
        <w:t>Seguimiento a Aspectos Susceptibles de Mejora</w:t>
      </w:r>
      <w:bookmarkEnd w:id="119"/>
      <w:bookmarkEnd w:id="120"/>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rsidR="008C6E78" w:rsidRPr="002C112C">
        <w:t xml:space="preserve"> </w:t>
      </w:r>
      <w:r w:rsidR="004A0D13" w:rsidRPr="002C112C">
        <w:t>(ASM) de Otras Evaluaciones</w:t>
      </w:r>
    </w:p>
    <w:p w14:paraId="392613F0" w14:textId="75CC6BD6" w:rsidR="006A1534" w:rsidRPr="00511E86" w:rsidRDefault="006A1534" w:rsidP="00023081">
      <w:pPr>
        <w:pStyle w:val="Ttulo4"/>
        <w:numPr>
          <w:ilvl w:val="1"/>
          <w:numId w:val="10"/>
        </w:numPr>
        <w:ind w:left="709"/>
      </w:pPr>
      <w:r w:rsidRPr="00511E86">
        <w:t>Aspectos comprometidos</w:t>
      </w:r>
    </w:p>
    <w:p w14:paraId="723A09E7" w14:textId="6043D185" w:rsidR="00B54588" w:rsidRDefault="00511E86" w:rsidP="00511E86">
      <w:pPr>
        <w:pStyle w:val="Prrafodelista"/>
        <w:numPr>
          <w:ilvl w:val="0"/>
          <w:numId w:val="44"/>
        </w:numPr>
        <w:spacing w:line="360" w:lineRule="auto"/>
        <w:rPr>
          <w:lang w:val="es-ES"/>
        </w:rPr>
      </w:pPr>
      <w:r>
        <w:rPr>
          <w:lang w:val="es-ES"/>
        </w:rPr>
        <w:t>Redefinir y cuantificar las poblaciones del programa (potencial, objetivo y atendida).</w:t>
      </w:r>
    </w:p>
    <w:p w14:paraId="6CEF0665" w14:textId="4DFC76AA" w:rsidR="00511E86" w:rsidRDefault="00511E86" w:rsidP="00511E86">
      <w:pPr>
        <w:pStyle w:val="Prrafodelista"/>
        <w:numPr>
          <w:ilvl w:val="0"/>
          <w:numId w:val="44"/>
        </w:numPr>
        <w:spacing w:line="360" w:lineRule="auto"/>
        <w:rPr>
          <w:lang w:val="es-ES"/>
        </w:rPr>
      </w:pPr>
      <w:r>
        <w:rPr>
          <w:lang w:val="es-ES"/>
        </w:rPr>
        <w:t>I</w:t>
      </w:r>
      <w:r w:rsidRPr="00511E86">
        <w:rPr>
          <w:lang w:val="es-ES"/>
        </w:rPr>
        <w:t>dentifica</w:t>
      </w:r>
      <w:r>
        <w:rPr>
          <w:lang w:val="es-ES"/>
        </w:rPr>
        <w:t>r</w:t>
      </w:r>
      <w:r w:rsidRPr="00511E86">
        <w:rPr>
          <w:lang w:val="es-ES"/>
        </w:rPr>
        <w:t xml:space="preserve"> </w:t>
      </w:r>
      <w:r>
        <w:rPr>
          <w:lang w:val="es-ES"/>
        </w:rPr>
        <w:t xml:space="preserve">y </w:t>
      </w:r>
      <w:r w:rsidRPr="00511E86">
        <w:rPr>
          <w:lang w:val="es-ES"/>
        </w:rPr>
        <w:t>cuantifica</w:t>
      </w:r>
      <w:r w:rsidR="00843B32">
        <w:rPr>
          <w:lang w:val="es-ES"/>
        </w:rPr>
        <w:t>r</w:t>
      </w:r>
      <w:r w:rsidRPr="00511E86">
        <w:rPr>
          <w:lang w:val="es-ES"/>
        </w:rPr>
        <w:t xml:space="preserve"> el presupuesto modificado y ejercido del Pp</w:t>
      </w:r>
      <w:r>
        <w:rPr>
          <w:lang w:val="es-ES"/>
        </w:rPr>
        <w:t>.</w:t>
      </w:r>
    </w:p>
    <w:p w14:paraId="4524AE99" w14:textId="3E4B631F" w:rsidR="00511E86" w:rsidRDefault="00511E86" w:rsidP="00511E86">
      <w:pPr>
        <w:pStyle w:val="Prrafodelista"/>
        <w:numPr>
          <w:ilvl w:val="0"/>
          <w:numId w:val="44"/>
        </w:numPr>
        <w:spacing w:line="360" w:lineRule="auto"/>
        <w:rPr>
          <w:lang w:val="es-ES"/>
        </w:rPr>
      </w:pPr>
      <w:r>
        <w:rPr>
          <w:lang w:val="es-ES"/>
        </w:rPr>
        <w:t>Revisar y rediseñar la MIR y sus indicadores, así como sus metas.</w:t>
      </w:r>
    </w:p>
    <w:p w14:paraId="6DAB3B56" w14:textId="20939D39" w:rsidR="002C7F79" w:rsidRPr="002C112C" w:rsidRDefault="002C7F79" w:rsidP="00023081">
      <w:pPr>
        <w:pStyle w:val="Ttulo4"/>
        <w:numPr>
          <w:ilvl w:val="1"/>
          <w:numId w:val="10"/>
        </w:numPr>
        <w:ind w:left="709"/>
      </w:pPr>
      <w:r w:rsidRPr="002C112C">
        <w:t>Avance en las acciones de mejora comprometidas en años anteriores</w:t>
      </w:r>
    </w:p>
    <w:p w14:paraId="7D49559E" w14:textId="7258EB43" w:rsidR="008A04C1" w:rsidRPr="002C112C" w:rsidRDefault="00A14F49" w:rsidP="002C7F79">
      <w:pPr>
        <w:rPr>
          <w:lang w:val="es-ES"/>
        </w:rPr>
      </w:pPr>
      <w:bookmarkStart w:id="137" w:name="_Toc85630276"/>
      <w:bookmarkStart w:id="138" w:name="_Toc85630318"/>
      <w:bookmarkStart w:id="139" w:name="_Toc85708008"/>
      <w:bookmarkStart w:id="140" w:name="_Toc85708383"/>
      <w:bookmarkStart w:id="141" w:name="_Toc85711257"/>
      <w:r w:rsidRPr="00A14F49">
        <w:rPr>
          <w:rFonts w:eastAsia="Times New Roman" w:cs="Arial"/>
          <w:szCs w:val="20"/>
          <w:lang w:eastAsia="es-MX"/>
        </w:rPr>
        <w:t>Programa sin evaluación en el ejercicio anterior</w:t>
      </w:r>
      <w:r>
        <w:rPr>
          <w:rFonts w:eastAsia="Times New Roman" w:cs="Arial"/>
          <w:szCs w:val="20"/>
          <w:lang w:eastAsia="es-MX"/>
        </w:rPr>
        <w:t>.</w:t>
      </w:r>
    </w:p>
    <w:p w14:paraId="3EE6426E" w14:textId="249D3065" w:rsidR="00B54588" w:rsidRPr="002C112C" w:rsidRDefault="0096430C" w:rsidP="000942D3">
      <w:pPr>
        <w:pStyle w:val="Ttulo3"/>
        <w:numPr>
          <w:ilvl w:val="0"/>
          <w:numId w:val="10"/>
        </w:numPr>
      </w:pPr>
      <w:bookmarkStart w:id="142" w:name="_Toc85630320"/>
      <w:bookmarkEnd w:id="137"/>
      <w:bookmarkEnd w:id="138"/>
      <w:bookmarkEnd w:id="139"/>
      <w:bookmarkEnd w:id="140"/>
      <w:bookmarkEnd w:id="141"/>
      <w:r w:rsidRPr="002C112C">
        <w:t>Hallazgos Generales de la Evaluación</w:t>
      </w:r>
    </w:p>
    <w:p w14:paraId="6C857935" w14:textId="540DD134" w:rsidR="000770BA" w:rsidRPr="00511E86" w:rsidRDefault="000770BA" w:rsidP="00023081">
      <w:pPr>
        <w:pStyle w:val="Ttulo4"/>
        <w:numPr>
          <w:ilvl w:val="1"/>
          <w:numId w:val="10"/>
        </w:numPr>
        <w:ind w:left="709"/>
      </w:pPr>
      <w:bookmarkStart w:id="143" w:name="_Toc85718866"/>
      <w:bookmarkStart w:id="144" w:name="_Toc85719161"/>
      <w:bookmarkStart w:id="145" w:name="_Toc85798243"/>
      <w:bookmarkStart w:id="146" w:name="_Toc85798292"/>
      <w:bookmarkStart w:id="147" w:name="_Toc85799206"/>
      <w:bookmarkStart w:id="148" w:name="_Toc85801043"/>
      <w:bookmarkStart w:id="149" w:name="_Toc86164309"/>
      <w:bookmarkStart w:id="150" w:name="_Toc86164929"/>
      <w:bookmarkStart w:id="151" w:name="_Toc86169315"/>
      <w:bookmarkStart w:id="152" w:name="_Toc86311678"/>
      <w:bookmarkStart w:id="153" w:name="_Toc94870542"/>
      <w:r w:rsidRPr="00511E86">
        <w:t>Análisis del FODA</w:t>
      </w:r>
      <w:bookmarkEnd w:id="143"/>
      <w:bookmarkEnd w:id="144"/>
      <w:bookmarkEnd w:id="145"/>
      <w:bookmarkEnd w:id="146"/>
      <w:bookmarkEnd w:id="147"/>
      <w:bookmarkEnd w:id="148"/>
      <w:bookmarkEnd w:id="149"/>
      <w:bookmarkEnd w:id="150"/>
      <w:bookmarkEnd w:id="151"/>
      <w:bookmarkEnd w:id="152"/>
      <w:bookmarkEnd w:id="153"/>
    </w:p>
    <w:p w14:paraId="311FAD01" w14:textId="542FDE6F" w:rsidR="000942D3" w:rsidRPr="002C112C" w:rsidRDefault="000942D3" w:rsidP="004D7BBC">
      <w:pPr>
        <w:pStyle w:val="Ttulo3"/>
        <w:ind w:firstLine="349"/>
        <w:rPr>
          <w:lang w:val="es-ES"/>
        </w:rPr>
      </w:pPr>
      <w:r w:rsidRPr="002C112C">
        <w:rPr>
          <w:lang w:val="es-ES"/>
        </w:rPr>
        <w:t>Fortalezas</w:t>
      </w:r>
      <w:r w:rsidR="004A0D13" w:rsidRPr="002C112C">
        <w:rPr>
          <w:lang w:val="es-ES"/>
        </w:rPr>
        <w:t xml:space="preserve"> y Oportunidades</w:t>
      </w:r>
    </w:p>
    <w:p w14:paraId="6C13F2A1" w14:textId="4CC0FAFC" w:rsidR="000942D3" w:rsidRDefault="00B44142" w:rsidP="00B44142">
      <w:pPr>
        <w:pStyle w:val="Prrafodelista"/>
        <w:numPr>
          <w:ilvl w:val="0"/>
          <w:numId w:val="42"/>
        </w:numPr>
        <w:spacing w:line="360" w:lineRule="auto"/>
        <w:rPr>
          <w:lang w:val="es-ES"/>
        </w:rPr>
      </w:pPr>
      <w:r>
        <w:rPr>
          <w:lang w:val="es-ES"/>
        </w:rPr>
        <w:t xml:space="preserve">El Pp utiliza y cuántica su población potencial </w:t>
      </w:r>
      <w:r w:rsidRPr="00B44142">
        <w:rPr>
          <w:lang w:val="es-ES"/>
        </w:rPr>
        <w:t>de acuerdo con informes del Consejo para el Desarrollo Económico de Sinaloa (CODESIN)</w:t>
      </w:r>
      <w:r>
        <w:rPr>
          <w:lang w:val="es-ES"/>
        </w:rPr>
        <w:t>.</w:t>
      </w:r>
    </w:p>
    <w:p w14:paraId="40A9A8BC" w14:textId="76044722" w:rsidR="00B44142" w:rsidRDefault="00B44142" w:rsidP="00B44142">
      <w:pPr>
        <w:pStyle w:val="Prrafodelista"/>
        <w:numPr>
          <w:ilvl w:val="0"/>
          <w:numId w:val="42"/>
        </w:numPr>
        <w:spacing w:line="360" w:lineRule="auto"/>
        <w:rPr>
          <w:lang w:val="es-ES"/>
        </w:rPr>
      </w:pPr>
      <w:r>
        <w:rPr>
          <w:lang w:val="es-ES"/>
        </w:rPr>
        <w:t xml:space="preserve">El Pp se encuentra alineado al </w:t>
      </w:r>
      <w:r w:rsidRPr="00B44142">
        <w:rPr>
          <w:lang w:val="es-ES"/>
        </w:rPr>
        <w:t>PND</w:t>
      </w:r>
      <w:r>
        <w:rPr>
          <w:lang w:val="es-ES"/>
        </w:rPr>
        <w:t xml:space="preserve">, </w:t>
      </w:r>
      <w:r w:rsidRPr="00B44142">
        <w:rPr>
          <w:lang w:val="es-ES"/>
        </w:rPr>
        <w:t>PED</w:t>
      </w:r>
      <w:r>
        <w:rPr>
          <w:lang w:val="es-ES"/>
        </w:rPr>
        <w:t xml:space="preserve"> y al </w:t>
      </w:r>
      <w:r w:rsidRPr="00B44142">
        <w:rPr>
          <w:lang w:val="es-ES"/>
        </w:rPr>
        <w:t>Programa Sectorial de Seguridad Pública</w:t>
      </w:r>
      <w:r>
        <w:rPr>
          <w:lang w:val="es-ES"/>
        </w:rPr>
        <w:t>.</w:t>
      </w:r>
    </w:p>
    <w:p w14:paraId="162471C1" w14:textId="1BEDDD32" w:rsidR="00B44142" w:rsidRPr="00B44142" w:rsidRDefault="00B44142" w:rsidP="00B44142">
      <w:pPr>
        <w:pStyle w:val="Prrafodelista"/>
        <w:numPr>
          <w:ilvl w:val="0"/>
          <w:numId w:val="42"/>
        </w:numPr>
        <w:spacing w:line="360" w:lineRule="auto"/>
        <w:rPr>
          <w:lang w:val="es-ES"/>
        </w:rPr>
      </w:pPr>
      <w:r>
        <w:rPr>
          <w:lang w:val="es-ES"/>
        </w:rPr>
        <w:t xml:space="preserve">El Pp </w:t>
      </w:r>
      <w:r>
        <w:rPr>
          <w:rFonts w:eastAsia="Times New Roman" w:cstheme="minorHAnsi"/>
          <w:lang w:eastAsia="es-MX"/>
        </w:rPr>
        <w:t>cuenta con un objetivo general y objetivos específicos, así como se identifican los bienes y servicios que se otorgan.</w:t>
      </w:r>
    </w:p>
    <w:p w14:paraId="603EF9A2" w14:textId="6AD39509" w:rsidR="00B44142" w:rsidRPr="00B44142" w:rsidRDefault="00B44142" w:rsidP="00B44142">
      <w:pPr>
        <w:pStyle w:val="Prrafodelista"/>
        <w:numPr>
          <w:ilvl w:val="0"/>
          <w:numId w:val="42"/>
        </w:numPr>
        <w:spacing w:line="360" w:lineRule="auto"/>
        <w:rPr>
          <w:lang w:val="es-ES"/>
        </w:rPr>
      </w:pPr>
      <w:r>
        <w:rPr>
          <w:rFonts w:eastAsia="Times New Roman" w:cstheme="minorHAnsi"/>
          <w:lang w:eastAsia="es-MX"/>
        </w:rPr>
        <w:t xml:space="preserve">Se identifica el presupuesto aprobado en la </w:t>
      </w:r>
      <w:r w:rsidRPr="00B44142">
        <w:rPr>
          <w:rFonts w:eastAsia="Times New Roman" w:cstheme="minorHAnsi"/>
          <w:lang w:eastAsia="es-MX"/>
        </w:rPr>
        <w:t>Ley de Ingresos y Presupuesto de Egresos del Estado de Sinaloa</w:t>
      </w:r>
      <w:r>
        <w:rPr>
          <w:rFonts w:eastAsia="Times New Roman" w:cstheme="minorHAnsi"/>
          <w:lang w:eastAsia="es-MX"/>
        </w:rPr>
        <w:t>.</w:t>
      </w:r>
    </w:p>
    <w:p w14:paraId="4E7BBED9" w14:textId="4210E430" w:rsidR="00B44142" w:rsidRPr="00B44142" w:rsidRDefault="00B44142" w:rsidP="00B44142">
      <w:pPr>
        <w:pStyle w:val="Prrafodelista"/>
        <w:numPr>
          <w:ilvl w:val="0"/>
          <w:numId w:val="42"/>
        </w:numPr>
        <w:spacing w:line="360" w:lineRule="auto"/>
        <w:rPr>
          <w:lang w:val="es-ES"/>
        </w:rPr>
      </w:pPr>
      <w:r>
        <w:rPr>
          <w:rFonts w:eastAsia="Times New Roman" w:cstheme="minorHAnsi"/>
          <w:lang w:eastAsia="es-MX"/>
        </w:rPr>
        <w:t>El Pp cuenta con una MIR.</w:t>
      </w:r>
    </w:p>
    <w:p w14:paraId="5CF4CB58" w14:textId="45368F3C" w:rsidR="00B44142" w:rsidRPr="00FF5D01" w:rsidRDefault="00B44142" w:rsidP="00B44142">
      <w:pPr>
        <w:pStyle w:val="Prrafodelista"/>
        <w:numPr>
          <w:ilvl w:val="0"/>
          <w:numId w:val="42"/>
        </w:numPr>
        <w:spacing w:line="360" w:lineRule="auto"/>
        <w:rPr>
          <w:lang w:val="es-ES"/>
        </w:rPr>
      </w:pPr>
      <w:r>
        <w:rPr>
          <w:rFonts w:eastAsia="Times New Roman" w:cstheme="minorHAnsi"/>
          <w:lang w:eastAsia="es-MX"/>
        </w:rPr>
        <w:t>Se identifican indicadores sectoriales</w:t>
      </w:r>
      <w:r w:rsidR="00511E86">
        <w:rPr>
          <w:rFonts w:eastAsia="Times New Roman" w:cstheme="minorHAnsi"/>
          <w:lang w:eastAsia="es-MX"/>
        </w:rPr>
        <w:t xml:space="preserve"> los cuales contribuyen al cumplimiento de los objetivos del Pp.</w:t>
      </w:r>
    </w:p>
    <w:p w14:paraId="0ACD248E" w14:textId="75C7A959" w:rsidR="00747F21" w:rsidRDefault="006A6BE5" w:rsidP="004A0D13">
      <w:pPr>
        <w:pStyle w:val="Ttulo3"/>
        <w:ind w:firstLine="349"/>
        <w:rPr>
          <w:lang w:val="es-ES"/>
        </w:rPr>
      </w:pPr>
      <w:bookmarkStart w:id="154" w:name="_Toc85630321"/>
      <w:bookmarkStart w:id="155" w:name="_Toc85708011"/>
      <w:bookmarkStart w:id="156" w:name="_Toc85708386"/>
      <w:bookmarkStart w:id="157" w:name="_Toc85711260"/>
      <w:bookmarkEnd w:id="142"/>
      <w:r>
        <w:rPr>
          <w:lang w:val="es-ES"/>
        </w:rPr>
        <w:t>Debilidades</w:t>
      </w:r>
      <w:r w:rsidR="004A0D13" w:rsidRPr="002C112C">
        <w:rPr>
          <w:lang w:val="es-ES"/>
        </w:rPr>
        <w:t xml:space="preserve"> y Amenazas</w:t>
      </w:r>
      <w:r w:rsidR="004A0D13">
        <w:rPr>
          <w:lang w:val="es-ES"/>
        </w:rPr>
        <w:t xml:space="preserve"> </w:t>
      </w:r>
    </w:p>
    <w:p w14:paraId="0E1FC8BB" w14:textId="3C20AEF2" w:rsidR="00B44142" w:rsidRDefault="00B44142" w:rsidP="00B44142">
      <w:pPr>
        <w:pStyle w:val="Prrafodelista"/>
        <w:numPr>
          <w:ilvl w:val="0"/>
          <w:numId w:val="43"/>
        </w:numPr>
        <w:spacing w:line="360" w:lineRule="auto"/>
        <w:rPr>
          <w:lang w:val="es-ES"/>
        </w:rPr>
      </w:pPr>
      <w:r>
        <w:rPr>
          <w:lang w:val="es-ES"/>
        </w:rPr>
        <w:t>Hace falta una definición clara y diferenciada de las poblaciones del programa (potencial, objetivo y atendida).</w:t>
      </w:r>
    </w:p>
    <w:p w14:paraId="4D29D6BA" w14:textId="74031055" w:rsidR="00B44142" w:rsidRPr="00511E86" w:rsidRDefault="00511E86" w:rsidP="00B44142">
      <w:pPr>
        <w:pStyle w:val="Prrafodelista"/>
        <w:numPr>
          <w:ilvl w:val="0"/>
          <w:numId w:val="43"/>
        </w:numPr>
        <w:spacing w:line="360" w:lineRule="auto"/>
        <w:rPr>
          <w:lang w:val="es-ES"/>
        </w:rPr>
      </w:pPr>
      <w:r w:rsidRPr="008343F8">
        <w:rPr>
          <w:rFonts w:eastAsia="Times New Roman" w:cstheme="minorHAnsi"/>
          <w:bCs/>
          <w:iCs/>
          <w:szCs w:val="20"/>
          <w:lang w:val="es-ES" w:eastAsia="es-ES"/>
        </w:rPr>
        <w:t>El Pp no considera criterios diferenciados o criterios de priorización para la selección de grupos poblacionales</w:t>
      </w:r>
      <w:r>
        <w:rPr>
          <w:rFonts w:eastAsia="Times New Roman" w:cstheme="minorHAnsi"/>
          <w:bCs/>
          <w:iCs/>
          <w:szCs w:val="20"/>
          <w:lang w:val="es-ES" w:eastAsia="es-ES"/>
        </w:rPr>
        <w:t>.</w:t>
      </w:r>
    </w:p>
    <w:p w14:paraId="0D2E01B5" w14:textId="7E2CBA47" w:rsidR="00511E86" w:rsidRDefault="00511E86" w:rsidP="00B44142">
      <w:pPr>
        <w:pStyle w:val="Prrafodelista"/>
        <w:numPr>
          <w:ilvl w:val="0"/>
          <w:numId w:val="43"/>
        </w:numPr>
        <w:spacing w:line="360" w:lineRule="auto"/>
        <w:rPr>
          <w:lang w:val="es-ES"/>
        </w:rPr>
      </w:pPr>
      <w:r>
        <w:rPr>
          <w:rFonts w:eastAsia="Times New Roman" w:cstheme="minorHAnsi"/>
          <w:bCs/>
          <w:iCs/>
          <w:szCs w:val="20"/>
          <w:lang w:val="es-ES" w:eastAsia="es-ES"/>
        </w:rPr>
        <w:t>No identifica ni cuantifica el presupuesto modificado y ejercido del Pp.</w:t>
      </w:r>
    </w:p>
    <w:p w14:paraId="6812AEC8" w14:textId="3042CF84" w:rsidR="00BC638C" w:rsidRPr="00FF5D01" w:rsidRDefault="00132FFB" w:rsidP="00B44142">
      <w:pPr>
        <w:pStyle w:val="Prrafodelista"/>
        <w:numPr>
          <w:ilvl w:val="0"/>
          <w:numId w:val="43"/>
        </w:numPr>
        <w:spacing w:line="360" w:lineRule="auto"/>
        <w:rPr>
          <w:lang w:val="es-ES"/>
        </w:rPr>
      </w:pPr>
      <w:r>
        <w:rPr>
          <w:lang w:val="es-ES"/>
        </w:rPr>
        <w:t>Los indicadores del Pp cumplen desde un 83% hasta un 260% en el cumplimiento de sus metas, en algunos no alcanzando el 100% y en otros sobrepasando dicho porcentaje.</w:t>
      </w:r>
    </w:p>
    <w:p w14:paraId="077E7FB5" w14:textId="7146A041" w:rsidR="00BC638C" w:rsidRPr="004D7BBC" w:rsidRDefault="00BC638C" w:rsidP="00023081">
      <w:pPr>
        <w:pStyle w:val="Ttulo4"/>
        <w:numPr>
          <w:ilvl w:val="1"/>
          <w:numId w:val="10"/>
        </w:numPr>
        <w:ind w:left="709"/>
      </w:pPr>
      <w:r w:rsidRPr="004D7BBC">
        <w:lastRenderedPageBreak/>
        <w:t>Avances del Programa en el Ejercicio Fiscal Actual</w:t>
      </w:r>
    </w:p>
    <w:p w14:paraId="1E64AABB" w14:textId="009000F1" w:rsidR="00BC638C" w:rsidRPr="00A14F49" w:rsidRDefault="00A14F49" w:rsidP="00A14F49">
      <w:bookmarkStart w:id="158" w:name="_Toc85630323"/>
      <w:bookmarkStart w:id="159" w:name="_Toc85708013"/>
      <w:bookmarkStart w:id="160" w:name="_Toc85708388"/>
      <w:bookmarkStart w:id="161" w:name="_Toc85711262"/>
      <w:bookmarkEnd w:id="154"/>
      <w:bookmarkEnd w:id="155"/>
      <w:bookmarkEnd w:id="156"/>
      <w:bookmarkEnd w:id="157"/>
      <w:r w:rsidRPr="00A14F49">
        <w:t>La UR del Pp no</w:t>
      </w:r>
      <w:r w:rsidR="00BC638C" w:rsidRPr="00A14F49">
        <w:rPr>
          <w:rFonts w:cstheme="minorHAnsi"/>
          <w:lang w:val="es-ES"/>
        </w:rPr>
        <w:t xml:space="preserve"> </w:t>
      </w:r>
      <w:r w:rsidR="00BC638C" w:rsidRPr="00A14F49">
        <w:t>mostr</w:t>
      </w:r>
      <w:r w:rsidRPr="00A14F49">
        <w:t>ó</w:t>
      </w:r>
      <w:r w:rsidR="00BC638C" w:rsidRPr="00A14F49">
        <w:t xml:space="preserve"> los principales avances o cambios relevantes del programa en el siguiente ejercicio fiscal</w:t>
      </w:r>
      <w:r w:rsidRPr="00A14F49">
        <w:t xml:space="preserve">, lo anterior, </w:t>
      </w:r>
      <w:r w:rsidR="00BC638C" w:rsidRPr="00A14F49">
        <w:t>con el objetivo de complementar la información que se tiene sobre el desempeño de</w:t>
      </w:r>
      <w:r w:rsidR="005700FB" w:rsidRPr="00A14F49">
        <w:t>l</w:t>
      </w:r>
      <w:r w:rsidR="00BC638C" w:rsidRPr="00A14F49">
        <w:t xml:space="preserve"> </w:t>
      </w:r>
      <w:r w:rsidR="005700FB" w:rsidRPr="00A14F49">
        <w:t>programa</w:t>
      </w:r>
      <w:r w:rsidR="00BC638C" w:rsidRPr="00A14F49">
        <w:t xml:space="preserve"> en el ejercicio fiscal </w:t>
      </w:r>
      <w:r w:rsidRPr="00A14F49">
        <w:t>2025</w:t>
      </w:r>
      <w:r w:rsidR="00BC638C" w:rsidRPr="00A14F49">
        <w:t xml:space="preserve">. </w:t>
      </w:r>
    </w:p>
    <w:p w14:paraId="01F8E1F5" w14:textId="74A119C5" w:rsidR="00BC638C" w:rsidRDefault="00BC638C" w:rsidP="00023081">
      <w:pPr>
        <w:pStyle w:val="Ttulo4"/>
        <w:numPr>
          <w:ilvl w:val="1"/>
          <w:numId w:val="10"/>
        </w:numPr>
        <w:ind w:left="709"/>
      </w:pPr>
      <w:r w:rsidRPr="00BC638C">
        <w:t>Consideraciones sobre la evolución del presupuesto</w:t>
      </w:r>
    </w:p>
    <w:p w14:paraId="36EC1414" w14:textId="705B338D" w:rsidR="00FF5D01" w:rsidRDefault="00BA76F2" w:rsidP="00FF5D01">
      <w:pPr>
        <w:rPr>
          <w:lang w:eastAsia="es-MX"/>
        </w:rPr>
      </w:pPr>
      <w:bookmarkStart w:id="162" w:name="_Toc85630324"/>
      <w:bookmarkStart w:id="163" w:name="_Toc85708014"/>
      <w:bookmarkStart w:id="164" w:name="_Toc85708389"/>
      <w:bookmarkStart w:id="165" w:name="_Toc85711263"/>
      <w:bookmarkEnd w:id="158"/>
      <w:bookmarkEnd w:id="159"/>
      <w:bookmarkEnd w:id="160"/>
      <w:bookmarkEnd w:id="161"/>
      <w:r>
        <w:rPr>
          <w:noProof/>
          <w:lang w:eastAsia="es-MX"/>
        </w:rPr>
        <w:drawing>
          <wp:anchor distT="0" distB="0" distL="114300" distR="114300" simplePos="0" relativeHeight="251758592" behindDoc="0" locked="0" layoutInCell="1" allowOverlap="1" wp14:anchorId="5A67EAA7" wp14:editId="075A48F8">
            <wp:simplePos x="0" y="0"/>
            <wp:positionH relativeFrom="column">
              <wp:posOffset>2085340</wp:posOffset>
            </wp:positionH>
            <wp:positionV relativeFrom="paragraph">
              <wp:posOffset>963295</wp:posOffset>
            </wp:positionV>
            <wp:extent cx="3457035" cy="1761442"/>
            <wp:effectExtent l="0" t="0" r="0" b="0"/>
            <wp:wrapNone/>
            <wp:docPr id="878302670"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57035" cy="1761442"/>
                    </a:xfrm>
                    <a:prstGeom prst="rect">
                      <a:avLst/>
                    </a:prstGeom>
                    <a:noFill/>
                  </pic:spPr>
                </pic:pic>
              </a:graphicData>
            </a:graphic>
            <wp14:sizeRelH relativeFrom="margin">
              <wp14:pctWidth>0</wp14:pctWidth>
            </wp14:sizeRelH>
            <wp14:sizeRelV relativeFrom="margin">
              <wp14:pctHeight>0</wp14:pctHeight>
            </wp14:sizeRelV>
          </wp:anchor>
        </w:drawing>
      </w:r>
      <w:r w:rsidR="00FF5D01">
        <w:rPr>
          <w:lang w:val="es-ES"/>
        </w:rPr>
        <w:t>De acuerdo con el</w:t>
      </w:r>
      <w:r w:rsidR="00FF5D01" w:rsidRPr="00965808">
        <w:rPr>
          <w:lang w:val="es-ES"/>
        </w:rPr>
        <w:t xml:space="preserve"> Anexo 14. Clasificador por Modalidad y Programa Presupuestario de la Ley de Ingresos y Presupuesto de Egresos del Estado de Sinalo</w:t>
      </w:r>
      <w:r w:rsidR="00FF5D01">
        <w:rPr>
          <w:lang w:val="es-ES"/>
        </w:rPr>
        <w:t>a, se observa que, en el ejercicio fiscal a evaluar, es decir, en 2025 se aprobó un presupuesto de</w:t>
      </w:r>
      <w:r w:rsidR="00FF5D01" w:rsidRPr="00FF5D01">
        <w:rPr>
          <w:lang w:eastAsia="es-MX"/>
        </w:rPr>
        <w:t xml:space="preserve"> $ 202,522,480.00 (</w:t>
      </w:r>
      <w:r w:rsidR="00FF5D01" w:rsidRPr="00FF5D01">
        <w:rPr>
          <w:i/>
          <w:iCs/>
          <w:lang w:eastAsia="es-MX"/>
        </w:rPr>
        <w:t>Doscientos dos millones quinientos veintidós mil cuatrocientos ochenta</w:t>
      </w:r>
      <w:r w:rsidR="00FF5D01" w:rsidRPr="00FF5D01">
        <w:rPr>
          <w:lang w:eastAsia="es-MX"/>
        </w:rPr>
        <w:t>).</w:t>
      </w:r>
    </w:p>
    <w:tbl>
      <w:tblPr>
        <w:tblpPr w:leftFromText="141" w:rightFromText="141" w:vertAnchor="text" w:horzAnchor="page" w:tblpX="2148" w:tblpY="319"/>
        <w:tblW w:w="1523"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050"/>
        <w:gridCol w:w="1639"/>
      </w:tblGrid>
      <w:tr w:rsidR="00BA76F2" w:rsidRPr="00843B32" w14:paraId="19D2A85D" w14:textId="77777777" w:rsidTr="00BA76F2">
        <w:trPr>
          <w:trHeight w:val="510"/>
          <w:tblHeader/>
        </w:trPr>
        <w:tc>
          <w:tcPr>
            <w:tcW w:w="1952" w:type="pct"/>
            <w:shd w:val="clear" w:color="auto" w:fill="7F7F7F" w:themeFill="text1" w:themeFillTint="80"/>
            <w:vAlign w:val="center"/>
          </w:tcPr>
          <w:p w14:paraId="385E59F3" w14:textId="77777777" w:rsidR="00BA76F2" w:rsidRPr="00290D70" w:rsidRDefault="00BA76F2" w:rsidP="00BA76F2">
            <w:pPr>
              <w:spacing w:after="0" w:line="240" w:lineRule="auto"/>
              <w:jc w:val="center"/>
              <w:rPr>
                <w:b/>
                <w:color w:val="FFFFFF" w:themeColor="background1"/>
                <w:szCs w:val="18"/>
              </w:rPr>
            </w:pPr>
            <w:r w:rsidRPr="00290D70">
              <w:rPr>
                <w:b/>
                <w:color w:val="FFFFFF" w:themeColor="background1"/>
                <w:szCs w:val="18"/>
              </w:rPr>
              <w:t>Ejercicio</w:t>
            </w:r>
          </w:p>
        </w:tc>
        <w:tc>
          <w:tcPr>
            <w:tcW w:w="3048" w:type="pct"/>
            <w:shd w:val="clear" w:color="auto" w:fill="7F7F7F" w:themeFill="text1" w:themeFillTint="80"/>
            <w:vAlign w:val="center"/>
          </w:tcPr>
          <w:p w14:paraId="16AD84F7" w14:textId="77777777" w:rsidR="00BA76F2" w:rsidRPr="00290D70" w:rsidRDefault="00BA76F2" w:rsidP="00BA76F2">
            <w:pPr>
              <w:spacing w:after="0" w:line="240" w:lineRule="auto"/>
              <w:jc w:val="center"/>
              <w:rPr>
                <w:b/>
                <w:color w:val="FFFFFF" w:themeColor="background1"/>
                <w:szCs w:val="18"/>
              </w:rPr>
            </w:pPr>
            <w:r w:rsidRPr="00290D70">
              <w:rPr>
                <w:b/>
                <w:color w:val="FFFFFF" w:themeColor="background1"/>
                <w:szCs w:val="18"/>
              </w:rPr>
              <w:t>Aprobado</w:t>
            </w:r>
            <w:r>
              <w:rPr>
                <w:rStyle w:val="Refdenotaalpie"/>
                <w:b/>
                <w:color w:val="FFFFFF" w:themeColor="background1"/>
                <w:szCs w:val="18"/>
              </w:rPr>
              <w:footnoteReference w:id="1"/>
            </w:r>
          </w:p>
        </w:tc>
      </w:tr>
      <w:tr w:rsidR="00BA76F2" w:rsidRPr="00843B32" w14:paraId="086713EF" w14:textId="77777777" w:rsidTr="00BA76F2">
        <w:trPr>
          <w:trHeight w:val="397"/>
        </w:trPr>
        <w:tc>
          <w:tcPr>
            <w:tcW w:w="1952" w:type="pct"/>
            <w:vAlign w:val="center"/>
          </w:tcPr>
          <w:p w14:paraId="4191A6D7" w14:textId="77777777" w:rsidR="00BA76F2" w:rsidRPr="00846C51" w:rsidRDefault="00BA76F2" w:rsidP="00BA76F2">
            <w:pPr>
              <w:spacing w:after="0" w:line="240" w:lineRule="auto"/>
              <w:jc w:val="center"/>
              <w:rPr>
                <w:sz w:val="18"/>
                <w:szCs w:val="18"/>
              </w:rPr>
            </w:pPr>
            <w:r w:rsidRPr="00846C51">
              <w:rPr>
                <w:sz w:val="18"/>
                <w:szCs w:val="18"/>
              </w:rPr>
              <w:t>2023</w:t>
            </w:r>
          </w:p>
        </w:tc>
        <w:tc>
          <w:tcPr>
            <w:tcW w:w="3048" w:type="pct"/>
            <w:vAlign w:val="center"/>
          </w:tcPr>
          <w:p w14:paraId="0BBA62A5" w14:textId="77777777" w:rsidR="00BA76F2" w:rsidRPr="00846C51" w:rsidRDefault="00BA76F2" w:rsidP="00BA76F2">
            <w:pPr>
              <w:spacing w:after="0" w:line="240" w:lineRule="auto"/>
              <w:jc w:val="center"/>
              <w:rPr>
                <w:sz w:val="18"/>
                <w:szCs w:val="18"/>
              </w:rPr>
            </w:pPr>
            <w:r w:rsidRPr="00FF5D01">
              <w:rPr>
                <w:sz w:val="18"/>
                <w:szCs w:val="18"/>
              </w:rPr>
              <w:t>$235,784,212.00</w:t>
            </w:r>
          </w:p>
        </w:tc>
      </w:tr>
      <w:tr w:rsidR="00BA76F2" w:rsidRPr="00843B32" w14:paraId="45F54A8D" w14:textId="77777777" w:rsidTr="00BA76F2">
        <w:trPr>
          <w:trHeight w:val="397"/>
        </w:trPr>
        <w:tc>
          <w:tcPr>
            <w:tcW w:w="1952" w:type="pct"/>
            <w:vAlign w:val="center"/>
          </w:tcPr>
          <w:p w14:paraId="75746FF1" w14:textId="77777777" w:rsidR="00BA76F2" w:rsidRPr="00846C51" w:rsidRDefault="00BA76F2" w:rsidP="00BA76F2">
            <w:pPr>
              <w:spacing w:after="0" w:line="240" w:lineRule="auto"/>
              <w:jc w:val="center"/>
              <w:rPr>
                <w:sz w:val="18"/>
                <w:szCs w:val="18"/>
              </w:rPr>
            </w:pPr>
            <w:r w:rsidRPr="00846C51">
              <w:rPr>
                <w:sz w:val="18"/>
                <w:szCs w:val="18"/>
              </w:rPr>
              <w:t>2024</w:t>
            </w:r>
          </w:p>
        </w:tc>
        <w:tc>
          <w:tcPr>
            <w:tcW w:w="3048" w:type="pct"/>
            <w:vAlign w:val="center"/>
          </w:tcPr>
          <w:p w14:paraId="0EF772A1" w14:textId="77777777" w:rsidR="00BA76F2" w:rsidRPr="00846C51" w:rsidRDefault="00BA76F2" w:rsidP="00BA76F2">
            <w:pPr>
              <w:spacing w:after="0" w:line="240" w:lineRule="auto"/>
              <w:jc w:val="center"/>
              <w:rPr>
                <w:sz w:val="18"/>
                <w:szCs w:val="18"/>
              </w:rPr>
            </w:pPr>
            <w:r w:rsidRPr="00FF5D01">
              <w:rPr>
                <w:sz w:val="18"/>
                <w:szCs w:val="18"/>
              </w:rPr>
              <w:t>$202,522,480.00</w:t>
            </w:r>
          </w:p>
        </w:tc>
      </w:tr>
      <w:tr w:rsidR="00BA76F2" w:rsidRPr="00843B32" w14:paraId="1D0A0B91" w14:textId="77777777" w:rsidTr="00BA76F2">
        <w:trPr>
          <w:trHeight w:val="397"/>
        </w:trPr>
        <w:tc>
          <w:tcPr>
            <w:tcW w:w="1952" w:type="pct"/>
            <w:vAlign w:val="center"/>
          </w:tcPr>
          <w:p w14:paraId="6E39E8AC" w14:textId="77777777" w:rsidR="00BA76F2" w:rsidRPr="00846C51" w:rsidRDefault="00BA76F2" w:rsidP="00BA76F2">
            <w:pPr>
              <w:spacing w:after="0" w:line="240" w:lineRule="auto"/>
              <w:jc w:val="center"/>
              <w:rPr>
                <w:sz w:val="18"/>
                <w:szCs w:val="18"/>
              </w:rPr>
            </w:pPr>
            <w:r>
              <w:rPr>
                <w:sz w:val="18"/>
                <w:szCs w:val="18"/>
              </w:rPr>
              <w:t>2025</w:t>
            </w:r>
          </w:p>
        </w:tc>
        <w:tc>
          <w:tcPr>
            <w:tcW w:w="3048" w:type="pct"/>
            <w:vAlign w:val="center"/>
          </w:tcPr>
          <w:p w14:paraId="3EA00C70" w14:textId="77777777" w:rsidR="00BA76F2" w:rsidRPr="00700E3B" w:rsidRDefault="00BA76F2" w:rsidP="00BA76F2">
            <w:pPr>
              <w:spacing w:after="0" w:line="240" w:lineRule="auto"/>
              <w:jc w:val="center"/>
              <w:rPr>
                <w:sz w:val="18"/>
                <w:szCs w:val="18"/>
              </w:rPr>
            </w:pPr>
            <w:r w:rsidRPr="00FF5D01">
              <w:rPr>
                <w:sz w:val="18"/>
                <w:szCs w:val="18"/>
              </w:rPr>
              <w:t>$210,895,371.00</w:t>
            </w:r>
          </w:p>
        </w:tc>
      </w:tr>
      <w:tr w:rsidR="00BA76F2" w:rsidRPr="00843B32" w14:paraId="115C2F85" w14:textId="77777777" w:rsidTr="00BA76F2">
        <w:trPr>
          <w:trHeight w:val="397"/>
        </w:trPr>
        <w:tc>
          <w:tcPr>
            <w:tcW w:w="1952" w:type="pct"/>
            <w:vAlign w:val="center"/>
          </w:tcPr>
          <w:p w14:paraId="256A7C37" w14:textId="77777777" w:rsidR="00BA76F2" w:rsidRPr="00846C51" w:rsidRDefault="00BA76F2" w:rsidP="00BA76F2">
            <w:pPr>
              <w:spacing w:after="0" w:line="240" w:lineRule="auto"/>
              <w:jc w:val="center"/>
              <w:rPr>
                <w:sz w:val="18"/>
                <w:szCs w:val="18"/>
              </w:rPr>
            </w:pPr>
            <w:r>
              <w:rPr>
                <w:sz w:val="18"/>
                <w:szCs w:val="18"/>
              </w:rPr>
              <w:t>2026</w:t>
            </w:r>
          </w:p>
        </w:tc>
        <w:tc>
          <w:tcPr>
            <w:tcW w:w="3048" w:type="pct"/>
            <w:vAlign w:val="center"/>
          </w:tcPr>
          <w:p w14:paraId="012C08D9" w14:textId="77777777" w:rsidR="00BA76F2" w:rsidRPr="00700E3B" w:rsidRDefault="00BA76F2" w:rsidP="00BA76F2">
            <w:pPr>
              <w:spacing w:after="0" w:line="240" w:lineRule="auto"/>
              <w:jc w:val="center"/>
              <w:rPr>
                <w:sz w:val="18"/>
                <w:szCs w:val="18"/>
              </w:rPr>
            </w:pPr>
            <w:r w:rsidRPr="00FF5D01">
              <w:rPr>
                <w:sz w:val="18"/>
                <w:szCs w:val="18"/>
              </w:rPr>
              <w:t>$201,503,547.00</w:t>
            </w:r>
          </w:p>
        </w:tc>
      </w:tr>
    </w:tbl>
    <w:p w14:paraId="1C9A395B" w14:textId="003B297E" w:rsidR="00FF5D01" w:rsidRPr="00FF5D01" w:rsidRDefault="00FF5D01" w:rsidP="00BA76F2">
      <w:pPr>
        <w:jc w:val="right"/>
        <w:rPr>
          <w:lang w:eastAsia="es-MX"/>
        </w:rPr>
      </w:pPr>
    </w:p>
    <w:p w14:paraId="472A69CF" w14:textId="1BC4554A" w:rsidR="00FF5D01" w:rsidRDefault="00FF5D01" w:rsidP="00FF5D01">
      <w:pPr>
        <w:spacing w:after="0" w:line="240" w:lineRule="auto"/>
        <w:rPr>
          <w:rFonts w:eastAsia="Times New Roman" w:cs="Arial"/>
          <w:szCs w:val="20"/>
          <w:highlight w:val="yellow"/>
          <w:lang w:eastAsia="es-MX"/>
        </w:rPr>
      </w:pPr>
    </w:p>
    <w:p w14:paraId="2670BE63" w14:textId="43C10324" w:rsidR="00BA76F2" w:rsidRDefault="00BA76F2" w:rsidP="00A14F49">
      <w:pPr>
        <w:rPr>
          <w:rFonts w:eastAsia="Times New Roman" w:cs="Arial"/>
          <w:szCs w:val="20"/>
          <w:lang w:eastAsia="es-MX"/>
        </w:rPr>
      </w:pPr>
    </w:p>
    <w:p w14:paraId="3CA095C7" w14:textId="77777777" w:rsidR="00BA76F2" w:rsidRDefault="00BA76F2" w:rsidP="00A14F49">
      <w:pPr>
        <w:rPr>
          <w:rFonts w:eastAsia="Times New Roman" w:cs="Arial"/>
          <w:szCs w:val="20"/>
          <w:lang w:eastAsia="es-MX"/>
        </w:rPr>
      </w:pPr>
    </w:p>
    <w:p w14:paraId="1F8161EF" w14:textId="08A185FE" w:rsidR="00BA76F2" w:rsidRDefault="00BA76F2" w:rsidP="00A14F49">
      <w:pPr>
        <w:rPr>
          <w:rFonts w:eastAsia="Times New Roman" w:cs="Arial"/>
          <w:szCs w:val="20"/>
          <w:lang w:eastAsia="es-MX"/>
        </w:rPr>
      </w:pPr>
    </w:p>
    <w:p w14:paraId="5353CCAC" w14:textId="77777777" w:rsidR="00BA76F2" w:rsidRDefault="00BA76F2" w:rsidP="00A14F49">
      <w:pPr>
        <w:rPr>
          <w:rFonts w:eastAsia="Times New Roman" w:cs="Arial"/>
          <w:szCs w:val="20"/>
          <w:lang w:eastAsia="es-MX"/>
        </w:rPr>
      </w:pPr>
    </w:p>
    <w:p w14:paraId="499FDEED" w14:textId="792A8C74" w:rsidR="00C31780" w:rsidRDefault="00A14F49" w:rsidP="00A14F49">
      <w:pPr>
        <w:rPr>
          <w:lang w:val="es-ES"/>
        </w:rPr>
      </w:pPr>
      <w:r w:rsidRPr="00A14F49">
        <w:rPr>
          <w:rFonts w:eastAsia="Times New Roman" w:cs="Arial"/>
          <w:szCs w:val="20"/>
          <w:lang w:eastAsia="es-MX"/>
        </w:rPr>
        <w:t xml:space="preserve">Por otro lado, la UR del Pp no presentó </w:t>
      </w:r>
      <w:r w:rsidR="00C31780" w:rsidRPr="00A14F49">
        <w:rPr>
          <w:lang w:val="es-ES"/>
        </w:rPr>
        <w:t>un análisis de la evolución del presupuesto</w:t>
      </w:r>
      <w:r w:rsidR="00152081" w:rsidRPr="00A14F49">
        <w:rPr>
          <w:lang w:val="es-ES"/>
        </w:rPr>
        <w:t xml:space="preserve"> (</w:t>
      </w:r>
      <w:r w:rsidR="00353DDC" w:rsidRPr="00A14F49">
        <w:rPr>
          <w:lang w:val="es-ES"/>
        </w:rPr>
        <w:t>aprobado, modificado y ejercido</w:t>
      </w:r>
      <w:r w:rsidR="00152081" w:rsidRPr="00A14F49">
        <w:rPr>
          <w:lang w:val="es-ES"/>
        </w:rPr>
        <w:t>)</w:t>
      </w:r>
      <w:r w:rsidR="00C31780" w:rsidRPr="00A14F49">
        <w:rPr>
          <w:lang w:val="es-ES"/>
        </w:rPr>
        <w:t xml:space="preserve">, </w:t>
      </w:r>
      <w:r w:rsidR="00BC638C" w:rsidRPr="00A14F49">
        <w:rPr>
          <w:lang w:val="es-ES"/>
        </w:rPr>
        <w:t xml:space="preserve">del periodo comprendido entre </w:t>
      </w:r>
      <w:r w:rsidR="00217093" w:rsidRPr="00A14F49">
        <w:rPr>
          <w:lang w:val="es-ES"/>
        </w:rPr>
        <w:t>dos años anteriores</w:t>
      </w:r>
      <w:r w:rsidR="00BC638C" w:rsidRPr="00A14F49">
        <w:rPr>
          <w:lang w:val="es-ES"/>
        </w:rPr>
        <w:t xml:space="preserve"> al ejercicio fiscal a evaluar</w:t>
      </w:r>
      <w:r w:rsidRPr="00A14F49">
        <w:rPr>
          <w:lang w:val="es-ES"/>
        </w:rPr>
        <w:t>, por lo tanto, no</w:t>
      </w:r>
      <w:r w:rsidR="00BC638C" w:rsidRPr="00A14F49">
        <w:rPr>
          <w:lang w:val="es-ES"/>
        </w:rPr>
        <w:t xml:space="preserve"> </w:t>
      </w:r>
      <w:r w:rsidR="00C31780" w:rsidRPr="00A14F49">
        <w:rPr>
          <w:lang w:val="es-ES"/>
        </w:rPr>
        <w:t xml:space="preserve">se identifica el costo de los beneficios otorgados por </w:t>
      </w:r>
      <w:r w:rsidR="00217093" w:rsidRPr="00A14F49">
        <w:rPr>
          <w:lang w:val="es-ES"/>
        </w:rPr>
        <w:t xml:space="preserve">el </w:t>
      </w:r>
      <w:r w:rsidR="00C31780" w:rsidRPr="00A14F49">
        <w:rPr>
          <w:lang w:val="es-ES"/>
        </w:rPr>
        <w:t>pr</w:t>
      </w:r>
      <w:r w:rsidR="00217093" w:rsidRPr="00A14F49">
        <w:rPr>
          <w:lang w:val="es-ES"/>
        </w:rPr>
        <w:t>ograma</w:t>
      </w:r>
      <w:r w:rsidR="00BC638C" w:rsidRPr="00A14F49">
        <w:rPr>
          <w:lang w:val="es-ES"/>
        </w:rPr>
        <w:t xml:space="preserve"> y el gasto de operación.</w:t>
      </w:r>
      <w:r w:rsidR="00FF5D01">
        <w:rPr>
          <w:lang w:val="es-ES"/>
        </w:rPr>
        <w:t xml:space="preserve"> Asimismo, </w:t>
      </w:r>
      <w:r w:rsidR="00FF5D01">
        <w:t>la UR no proporcionó evidencia documental respecto al presupuesto modificado y al ejercido para corroborar dicho dato.</w:t>
      </w:r>
    </w:p>
    <w:p w14:paraId="2E1DB319" w14:textId="7B67D820" w:rsidR="004A0D13" w:rsidRPr="00366F26" w:rsidRDefault="004A0D13" w:rsidP="004A0D13">
      <w:pPr>
        <w:pStyle w:val="Ttulo4"/>
        <w:numPr>
          <w:ilvl w:val="1"/>
          <w:numId w:val="10"/>
        </w:numPr>
        <w:ind w:left="709"/>
      </w:pPr>
      <w:r w:rsidRPr="00366F26">
        <w:t xml:space="preserve">Conclusiones </w:t>
      </w:r>
    </w:p>
    <w:p w14:paraId="655F9847" w14:textId="04D3EC0D" w:rsidR="004A0D13" w:rsidRPr="002C112C" w:rsidRDefault="001F0B0A" w:rsidP="00A14F49">
      <w:pPr>
        <w:rPr>
          <w:lang w:val="es-ES"/>
        </w:rPr>
      </w:pPr>
      <w:r>
        <w:rPr>
          <w:lang w:val="es-ES"/>
        </w:rPr>
        <w:t xml:space="preserve">El Pp E080 Servicios de Protección presenta un desempeño medianamente favorable, en términos generales, la información proporcionada por la UR del Pp, </w:t>
      </w:r>
      <w:r w:rsidR="00366F26">
        <w:rPr>
          <w:lang w:val="es-ES"/>
        </w:rPr>
        <w:t>fue suficiente para valorar el cumplimiento de metas y la cobertura de los beneficiarios. Sin embargo, existen áreas de oportunidad que se deberán atender para fortalecer la normatividad y operación del programa.</w:t>
      </w:r>
    </w:p>
    <w:p w14:paraId="1496AF62" w14:textId="2E61C11A" w:rsidR="00B54588" w:rsidRPr="002C112C" w:rsidRDefault="00CD40E7" w:rsidP="00023081">
      <w:pPr>
        <w:pStyle w:val="Ttulo4"/>
        <w:numPr>
          <w:ilvl w:val="1"/>
          <w:numId w:val="10"/>
        </w:numPr>
        <w:ind w:left="709"/>
      </w:pPr>
      <w:bookmarkStart w:id="166" w:name="_Toc85630325"/>
      <w:bookmarkStart w:id="167" w:name="_Toc85708015"/>
      <w:bookmarkStart w:id="168" w:name="_Toc85708390"/>
      <w:bookmarkStart w:id="169" w:name="_Toc85711264"/>
      <w:bookmarkEnd w:id="162"/>
      <w:bookmarkEnd w:id="163"/>
      <w:bookmarkEnd w:id="164"/>
      <w:bookmarkEnd w:id="165"/>
      <w:r w:rsidRPr="002C112C">
        <w:lastRenderedPageBreak/>
        <w:t>Calidad y suficiencia de la información disponible para la evaluación</w:t>
      </w:r>
    </w:p>
    <w:bookmarkEnd w:id="166"/>
    <w:bookmarkEnd w:id="167"/>
    <w:bookmarkEnd w:id="168"/>
    <w:bookmarkEnd w:id="169"/>
    <w:p w14:paraId="09D1D7F8" w14:textId="508FF83F" w:rsidR="00B54588" w:rsidRPr="002C112C" w:rsidRDefault="00A14F49" w:rsidP="00CD40E7">
      <w:pPr>
        <w:rPr>
          <w:lang w:val="es-ES"/>
        </w:rPr>
      </w:pPr>
      <w:r w:rsidRPr="000C0595">
        <w:rPr>
          <w:lang w:val="es-ES"/>
        </w:rPr>
        <w:t>La presente evaluación fue elaborada con información proporcionada por la unidad responsable, así como los anexos e información documental a manera de soporte.</w:t>
      </w:r>
    </w:p>
    <w:p w14:paraId="0749CB34" w14:textId="77777777" w:rsidR="007F7A99" w:rsidRPr="002C112C" w:rsidRDefault="007F7A99" w:rsidP="007F7A99">
      <w:pPr>
        <w:pStyle w:val="Ttulo4"/>
        <w:numPr>
          <w:ilvl w:val="1"/>
          <w:numId w:val="10"/>
        </w:numPr>
        <w:ind w:left="709"/>
        <w:rPr>
          <w:lang w:val="es-ES"/>
        </w:rPr>
      </w:pPr>
      <w:r w:rsidRPr="002C112C">
        <w:t xml:space="preserve">Fuentes de Información </w:t>
      </w:r>
    </w:p>
    <w:p w14:paraId="00C3D6A2" w14:textId="6579D55B" w:rsidR="005E2ECF" w:rsidRDefault="005E2ECF" w:rsidP="005E2ECF">
      <w:pPr>
        <w:pStyle w:val="Prrafodelista"/>
        <w:numPr>
          <w:ilvl w:val="0"/>
          <w:numId w:val="41"/>
        </w:numPr>
        <w:spacing w:line="360" w:lineRule="auto"/>
        <w:rPr>
          <w:lang w:val="es-ES"/>
        </w:rPr>
      </w:pPr>
      <w:r w:rsidRPr="005E2ECF">
        <w:rPr>
          <w:lang w:val="es-ES"/>
        </w:rPr>
        <w:t>Ley de Seguridad Pública del Estado de Sinaloa.</w:t>
      </w:r>
    </w:p>
    <w:p w14:paraId="7BFC456E" w14:textId="4A54FC76" w:rsidR="005E2ECF" w:rsidRDefault="005E2ECF" w:rsidP="005E2ECF">
      <w:pPr>
        <w:pStyle w:val="Prrafodelista"/>
        <w:numPr>
          <w:ilvl w:val="0"/>
          <w:numId w:val="41"/>
        </w:numPr>
        <w:spacing w:line="360" w:lineRule="auto"/>
        <w:rPr>
          <w:lang w:val="es-ES"/>
        </w:rPr>
      </w:pPr>
      <w:r w:rsidRPr="005E2ECF">
        <w:rPr>
          <w:lang w:val="es-ES"/>
        </w:rPr>
        <w:t>LINEAMIENTOS GRAL. PARA REG. LOS SERV. DE PROT. ESP. DE LA SEC. DE SEG. PUB.POE-15-JUL-2005-084</w:t>
      </w:r>
      <w:r>
        <w:rPr>
          <w:lang w:val="es-ES"/>
        </w:rPr>
        <w:t>.</w:t>
      </w:r>
    </w:p>
    <w:p w14:paraId="1CCAAEB4" w14:textId="31C7609A" w:rsidR="005E2ECF" w:rsidRDefault="005E2ECF" w:rsidP="005E2ECF">
      <w:pPr>
        <w:pStyle w:val="Prrafodelista"/>
        <w:numPr>
          <w:ilvl w:val="0"/>
          <w:numId w:val="41"/>
        </w:numPr>
        <w:spacing w:line="360" w:lineRule="auto"/>
        <w:rPr>
          <w:lang w:val="es-ES"/>
        </w:rPr>
      </w:pPr>
      <w:r w:rsidRPr="005E2ECF">
        <w:rPr>
          <w:lang w:val="es-ES"/>
        </w:rPr>
        <w:t>Regla</w:t>
      </w:r>
      <w:r>
        <w:rPr>
          <w:lang w:val="es-ES"/>
        </w:rPr>
        <w:t>m</w:t>
      </w:r>
      <w:r w:rsidRPr="005E2ECF">
        <w:rPr>
          <w:lang w:val="es-ES"/>
        </w:rPr>
        <w:t>ento del Capítulo III del Título Séptima In Ley de Seguridad Pública del Estado de Sinaloa</w:t>
      </w:r>
      <w:r>
        <w:rPr>
          <w:lang w:val="es-ES"/>
        </w:rPr>
        <w:t>.</w:t>
      </w:r>
    </w:p>
    <w:p w14:paraId="32469B69" w14:textId="4DA59187" w:rsidR="005E2ECF" w:rsidRDefault="005E2ECF" w:rsidP="005E2ECF">
      <w:pPr>
        <w:pStyle w:val="Prrafodelista"/>
        <w:numPr>
          <w:ilvl w:val="0"/>
          <w:numId w:val="41"/>
        </w:numPr>
        <w:spacing w:line="360" w:lineRule="auto"/>
        <w:rPr>
          <w:lang w:val="es-ES"/>
        </w:rPr>
      </w:pPr>
      <w:r>
        <w:rPr>
          <w:lang w:val="es-ES"/>
        </w:rPr>
        <w:t>Plan Estatal de Desarrollo (</w:t>
      </w:r>
      <w:r w:rsidRPr="005E2ECF">
        <w:rPr>
          <w:lang w:val="es-ES"/>
        </w:rPr>
        <w:t>PED</w:t>
      </w:r>
      <w:r>
        <w:rPr>
          <w:lang w:val="es-ES"/>
        </w:rPr>
        <w:t xml:space="preserve">) </w:t>
      </w:r>
      <w:r w:rsidRPr="005E2ECF">
        <w:rPr>
          <w:lang w:val="es-ES"/>
        </w:rPr>
        <w:t>2022</w:t>
      </w:r>
      <w:r>
        <w:rPr>
          <w:lang w:val="es-ES"/>
        </w:rPr>
        <w:t xml:space="preserve"> </w:t>
      </w:r>
      <w:r w:rsidRPr="005E2ECF">
        <w:rPr>
          <w:lang w:val="es-ES"/>
        </w:rPr>
        <w:t>-</w:t>
      </w:r>
      <w:r>
        <w:rPr>
          <w:lang w:val="es-ES"/>
        </w:rPr>
        <w:t xml:space="preserve"> </w:t>
      </w:r>
      <w:r w:rsidRPr="005E2ECF">
        <w:rPr>
          <w:lang w:val="es-ES"/>
        </w:rPr>
        <w:t>2027</w:t>
      </w:r>
      <w:r>
        <w:rPr>
          <w:lang w:val="es-ES"/>
        </w:rPr>
        <w:t>.</w:t>
      </w:r>
    </w:p>
    <w:p w14:paraId="6DDBF872" w14:textId="26E3096A" w:rsidR="005E2ECF" w:rsidRDefault="005E2ECF" w:rsidP="005E2ECF">
      <w:pPr>
        <w:pStyle w:val="Prrafodelista"/>
        <w:numPr>
          <w:ilvl w:val="0"/>
          <w:numId w:val="41"/>
        </w:numPr>
        <w:spacing w:line="360" w:lineRule="auto"/>
        <w:rPr>
          <w:lang w:val="es-ES"/>
        </w:rPr>
      </w:pPr>
      <w:r w:rsidRPr="005E2ECF">
        <w:rPr>
          <w:lang w:val="es-ES"/>
        </w:rPr>
        <w:t>Programa Sectorial Seguridad 2022</w:t>
      </w:r>
      <w:r>
        <w:rPr>
          <w:lang w:val="es-ES"/>
        </w:rPr>
        <w:t xml:space="preserve"> </w:t>
      </w:r>
      <w:r w:rsidRPr="005E2ECF">
        <w:rPr>
          <w:lang w:val="es-ES"/>
        </w:rPr>
        <w:t>-</w:t>
      </w:r>
      <w:r>
        <w:rPr>
          <w:lang w:val="es-ES"/>
        </w:rPr>
        <w:t xml:space="preserve"> </w:t>
      </w:r>
      <w:r w:rsidRPr="005E2ECF">
        <w:rPr>
          <w:lang w:val="es-ES"/>
        </w:rPr>
        <w:t>2027</w:t>
      </w:r>
      <w:r>
        <w:rPr>
          <w:lang w:val="es-ES"/>
        </w:rPr>
        <w:t>.</w:t>
      </w:r>
    </w:p>
    <w:p w14:paraId="78598A10" w14:textId="13CC860B" w:rsidR="005E2ECF" w:rsidRDefault="005E2ECF" w:rsidP="005E2ECF">
      <w:pPr>
        <w:pStyle w:val="Prrafodelista"/>
        <w:numPr>
          <w:ilvl w:val="0"/>
          <w:numId w:val="41"/>
        </w:numPr>
        <w:spacing w:line="360" w:lineRule="auto"/>
        <w:rPr>
          <w:lang w:val="es-ES"/>
        </w:rPr>
      </w:pPr>
      <w:r w:rsidRPr="005E2ECF">
        <w:rPr>
          <w:lang w:val="es-ES"/>
        </w:rPr>
        <w:t>PLANEACION OPERATIVA ANUAL DSP 2025</w:t>
      </w:r>
      <w:r>
        <w:rPr>
          <w:lang w:val="es-ES"/>
        </w:rPr>
        <w:t>.</w:t>
      </w:r>
    </w:p>
    <w:p w14:paraId="172DC630" w14:textId="5FFDCB56" w:rsidR="005E2ECF" w:rsidRDefault="005E2ECF" w:rsidP="005E2ECF">
      <w:pPr>
        <w:pStyle w:val="Prrafodelista"/>
        <w:numPr>
          <w:ilvl w:val="0"/>
          <w:numId w:val="41"/>
        </w:numPr>
        <w:spacing w:line="360" w:lineRule="auto"/>
        <w:rPr>
          <w:lang w:val="es-ES"/>
        </w:rPr>
      </w:pPr>
      <w:r w:rsidRPr="005E2ECF">
        <w:rPr>
          <w:lang w:val="es-ES"/>
        </w:rPr>
        <w:t>Formato Ficha Técnica Actividad 1_3</w:t>
      </w:r>
      <w:r>
        <w:rPr>
          <w:lang w:val="es-ES"/>
        </w:rPr>
        <w:t>.</w:t>
      </w:r>
    </w:p>
    <w:p w14:paraId="7C147FB9" w14:textId="282B70C8" w:rsidR="005E2ECF" w:rsidRDefault="005E2ECF" w:rsidP="005E2ECF">
      <w:pPr>
        <w:pStyle w:val="Prrafodelista"/>
        <w:numPr>
          <w:ilvl w:val="0"/>
          <w:numId w:val="41"/>
        </w:numPr>
        <w:spacing w:line="360" w:lineRule="auto"/>
        <w:rPr>
          <w:lang w:val="es-ES"/>
        </w:rPr>
      </w:pPr>
      <w:r w:rsidRPr="005E2ECF">
        <w:rPr>
          <w:lang w:val="es-ES"/>
        </w:rPr>
        <w:t>Reporte de Avance PP DSP 4to. Trimestre 2025</w:t>
      </w:r>
      <w:r>
        <w:rPr>
          <w:lang w:val="es-ES"/>
        </w:rPr>
        <w:t>.</w:t>
      </w:r>
    </w:p>
    <w:p w14:paraId="2DC3F216" w14:textId="25925F81" w:rsidR="005E2ECF" w:rsidRDefault="005E2ECF" w:rsidP="005E2ECF">
      <w:pPr>
        <w:pStyle w:val="Prrafodelista"/>
        <w:numPr>
          <w:ilvl w:val="0"/>
          <w:numId w:val="41"/>
        </w:numPr>
        <w:spacing w:line="360" w:lineRule="auto"/>
        <w:rPr>
          <w:lang w:val="es-ES"/>
        </w:rPr>
      </w:pPr>
      <w:r>
        <w:rPr>
          <w:lang w:val="es-ES"/>
        </w:rPr>
        <w:t>Matriz de Indicadores para Resultados (MIR)</w:t>
      </w:r>
      <w:r w:rsidRPr="005E2ECF">
        <w:rPr>
          <w:lang w:val="es-ES"/>
        </w:rPr>
        <w:t xml:space="preserve"> 2025 DSP</w:t>
      </w:r>
      <w:r>
        <w:rPr>
          <w:lang w:val="es-ES"/>
        </w:rPr>
        <w:t>.</w:t>
      </w:r>
    </w:p>
    <w:p w14:paraId="662B211C" w14:textId="3AAEF611" w:rsidR="005E2ECF" w:rsidRDefault="005E2ECF" w:rsidP="005E2ECF">
      <w:pPr>
        <w:pStyle w:val="Prrafodelista"/>
        <w:numPr>
          <w:ilvl w:val="0"/>
          <w:numId w:val="41"/>
        </w:numPr>
        <w:spacing w:line="360" w:lineRule="auto"/>
        <w:rPr>
          <w:lang w:val="es-ES"/>
        </w:rPr>
      </w:pPr>
      <w:r w:rsidRPr="005E2ECF">
        <w:rPr>
          <w:lang w:val="es-ES"/>
        </w:rPr>
        <w:t>Definición del Problema</w:t>
      </w:r>
      <w:r>
        <w:rPr>
          <w:lang w:val="es-ES"/>
        </w:rPr>
        <w:t>.</w:t>
      </w:r>
    </w:p>
    <w:p w14:paraId="43CFED9C" w14:textId="686F2093" w:rsidR="005E2ECF" w:rsidRDefault="005E2ECF" w:rsidP="005E2ECF">
      <w:pPr>
        <w:pStyle w:val="Prrafodelista"/>
        <w:numPr>
          <w:ilvl w:val="0"/>
          <w:numId w:val="41"/>
        </w:numPr>
        <w:spacing w:line="360" w:lineRule="auto"/>
        <w:rPr>
          <w:lang w:val="es-ES"/>
        </w:rPr>
      </w:pPr>
      <w:r w:rsidRPr="005E2ECF">
        <w:rPr>
          <w:lang w:val="es-ES"/>
        </w:rPr>
        <w:t>Árbol</w:t>
      </w:r>
      <w:r>
        <w:rPr>
          <w:lang w:val="es-ES"/>
        </w:rPr>
        <w:t xml:space="preserve"> </w:t>
      </w:r>
      <w:r w:rsidRPr="005E2ECF">
        <w:rPr>
          <w:lang w:val="es-ES"/>
        </w:rPr>
        <w:t>problema_ E080 Servicios de Protección</w:t>
      </w:r>
      <w:r>
        <w:rPr>
          <w:lang w:val="es-ES"/>
        </w:rPr>
        <w:t>.</w:t>
      </w:r>
    </w:p>
    <w:p w14:paraId="49FE4480" w14:textId="0FFF0291" w:rsidR="005E2ECF" w:rsidRDefault="005E2ECF" w:rsidP="005E2ECF">
      <w:pPr>
        <w:pStyle w:val="Prrafodelista"/>
        <w:numPr>
          <w:ilvl w:val="0"/>
          <w:numId w:val="41"/>
        </w:numPr>
        <w:spacing w:line="360" w:lineRule="auto"/>
        <w:rPr>
          <w:lang w:val="es-ES"/>
        </w:rPr>
      </w:pPr>
      <w:r w:rsidRPr="005E2ECF">
        <w:rPr>
          <w:lang w:val="es-ES"/>
        </w:rPr>
        <w:t>Árbol</w:t>
      </w:r>
      <w:r>
        <w:rPr>
          <w:lang w:val="es-ES"/>
        </w:rPr>
        <w:t xml:space="preserve"> </w:t>
      </w:r>
      <w:r w:rsidRPr="005E2ECF">
        <w:rPr>
          <w:lang w:val="es-ES"/>
        </w:rPr>
        <w:t>objetivo_ E080 Servicios de Protección</w:t>
      </w:r>
      <w:r>
        <w:rPr>
          <w:lang w:val="es-ES"/>
        </w:rPr>
        <w:t>.</w:t>
      </w:r>
    </w:p>
    <w:p w14:paraId="201F8F84" w14:textId="2B8DF39F" w:rsidR="005E2ECF" w:rsidRDefault="005E2ECF" w:rsidP="005E2ECF">
      <w:pPr>
        <w:pStyle w:val="Prrafodelista"/>
        <w:numPr>
          <w:ilvl w:val="0"/>
          <w:numId w:val="41"/>
        </w:numPr>
        <w:spacing w:line="360" w:lineRule="auto"/>
        <w:rPr>
          <w:lang w:val="es-ES"/>
        </w:rPr>
      </w:pPr>
      <w:r w:rsidRPr="005E2ECF">
        <w:rPr>
          <w:lang w:val="es-ES"/>
        </w:rPr>
        <w:t>Selección de Alternativas</w:t>
      </w:r>
      <w:r>
        <w:rPr>
          <w:lang w:val="es-ES"/>
        </w:rPr>
        <w:t>.</w:t>
      </w:r>
    </w:p>
    <w:p w14:paraId="5963FB82" w14:textId="7A775D55" w:rsidR="005E2ECF" w:rsidRDefault="005E2ECF" w:rsidP="005E2ECF">
      <w:pPr>
        <w:pStyle w:val="Prrafodelista"/>
        <w:numPr>
          <w:ilvl w:val="0"/>
          <w:numId w:val="41"/>
        </w:numPr>
        <w:spacing w:line="360" w:lineRule="auto"/>
        <w:rPr>
          <w:lang w:val="es-ES"/>
        </w:rPr>
      </w:pPr>
      <w:r w:rsidRPr="005E2ECF">
        <w:rPr>
          <w:lang w:val="es-ES"/>
        </w:rPr>
        <w:t>Estructura Analítica del Programa</w:t>
      </w:r>
      <w:r>
        <w:rPr>
          <w:lang w:val="es-ES"/>
        </w:rPr>
        <w:t>.</w:t>
      </w:r>
    </w:p>
    <w:p w14:paraId="2D6F0ECB" w14:textId="033B6372" w:rsidR="005E2ECF" w:rsidRDefault="005E2ECF" w:rsidP="005E2ECF">
      <w:pPr>
        <w:pStyle w:val="Prrafodelista"/>
        <w:numPr>
          <w:ilvl w:val="0"/>
          <w:numId w:val="41"/>
        </w:numPr>
        <w:spacing w:line="360" w:lineRule="auto"/>
        <w:rPr>
          <w:lang w:val="es-ES"/>
        </w:rPr>
      </w:pPr>
      <w:r w:rsidRPr="005E2ECF">
        <w:rPr>
          <w:lang w:val="es-ES"/>
        </w:rPr>
        <w:t>Formato Ficha Técnica Fin</w:t>
      </w:r>
      <w:r>
        <w:rPr>
          <w:lang w:val="es-ES"/>
        </w:rPr>
        <w:t>.</w:t>
      </w:r>
    </w:p>
    <w:p w14:paraId="1FDC899D" w14:textId="76AB0594" w:rsidR="005E2ECF" w:rsidRDefault="005E2ECF" w:rsidP="005E2ECF">
      <w:pPr>
        <w:pStyle w:val="Prrafodelista"/>
        <w:numPr>
          <w:ilvl w:val="0"/>
          <w:numId w:val="41"/>
        </w:numPr>
        <w:spacing w:line="360" w:lineRule="auto"/>
        <w:rPr>
          <w:lang w:val="es-ES"/>
        </w:rPr>
      </w:pPr>
      <w:r w:rsidRPr="005E2ECF">
        <w:rPr>
          <w:lang w:val="es-ES"/>
        </w:rPr>
        <w:t>Formato Ficha Técnica Propósito</w:t>
      </w:r>
      <w:r>
        <w:rPr>
          <w:lang w:val="es-ES"/>
        </w:rPr>
        <w:t>.</w:t>
      </w:r>
    </w:p>
    <w:p w14:paraId="13303E77" w14:textId="43D65B6E" w:rsidR="005E2ECF" w:rsidRDefault="005E2ECF" w:rsidP="005E2ECF">
      <w:pPr>
        <w:pStyle w:val="Prrafodelista"/>
        <w:numPr>
          <w:ilvl w:val="0"/>
          <w:numId w:val="41"/>
        </w:numPr>
        <w:spacing w:line="360" w:lineRule="auto"/>
        <w:rPr>
          <w:lang w:val="es-ES"/>
        </w:rPr>
      </w:pPr>
      <w:r w:rsidRPr="005E2ECF">
        <w:rPr>
          <w:lang w:val="es-ES"/>
        </w:rPr>
        <w:t>Formato Ficha Técnica Componente Uno</w:t>
      </w:r>
      <w:r>
        <w:rPr>
          <w:lang w:val="es-ES"/>
        </w:rPr>
        <w:t>.</w:t>
      </w:r>
    </w:p>
    <w:p w14:paraId="0F1B1674" w14:textId="3AF066FF" w:rsidR="005E2ECF" w:rsidRDefault="005E2ECF" w:rsidP="005E2ECF">
      <w:pPr>
        <w:pStyle w:val="Prrafodelista"/>
        <w:numPr>
          <w:ilvl w:val="0"/>
          <w:numId w:val="41"/>
        </w:numPr>
        <w:spacing w:line="360" w:lineRule="auto"/>
        <w:rPr>
          <w:lang w:val="es-ES"/>
        </w:rPr>
      </w:pPr>
      <w:r w:rsidRPr="005E2ECF">
        <w:rPr>
          <w:lang w:val="es-ES"/>
        </w:rPr>
        <w:t>Formato Ficha Técnica Actividad 1_1</w:t>
      </w:r>
      <w:r>
        <w:rPr>
          <w:lang w:val="es-ES"/>
        </w:rPr>
        <w:t>.</w:t>
      </w:r>
    </w:p>
    <w:p w14:paraId="19EF59BD" w14:textId="6BB86FE6" w:rsidR="005E2ECF" w:rsidRDefault="005E2ECF" w:rsidP="005E2ECF">
      <w:pPr>
        <w:pStyle w:val="Prrafodelista"/>
        <w:numPr>
          <w:ilvl w:val="0"/>
          <w:numId w:val="41"/>
        </w:numPr>
        <w:spacing w:line="360" w:lineRule="auto"/>
        <w:rPr>
          <w:lang w:val="es-ES"/>
        </w:rPr>
      </w:pPr>
      <w:r w:rsidRPr="005E2ECF">
        <w:rPr>
          <w:lang w:val="es-ES"/>
        </w:rPr>
        <w:t>Formato Ficha Técnica Actividad 1_2</w:t>
      </w:r>
      <w:r>
        <w:rPr>
          <w:lang w:val="es-ES"/>
        </w:rPr>
        <w:t>.</w:t>
      </w:r>
    </w:p>
    <w:p w14:paraId="7DE4F559" w14:textId="56F7DCF8" w:rsidR="005E2ECF" w:rsidRDefault="005E2ECF" w:rsidP="005E2ECF">
      <w:pPr>
        <w:pStyle w:val="Prrafodelista"/>
        <w:numPr>
          <w:ilvl w:val="0"/>
          <w:numId w:val="41"/>
        </w:numPr>
        <w:spacing w:line="360" w:lineRule="auto"/>
        <w:rPr>
          <w:lang w:val="es-ES"/>
        </w:rPr>
      </w:pPr>
      <w:r w:rsidRPr="005E2ECF">
        <w:rPr>
          <w:lang w:val="es-ES"/>
        </w:rPr>
        <w:t>Objetivos del Pp</w:t>
      </w:r>
      <w:r>
        <w:rPr>
          <w:lang w:val="es-ES"/>
        </w:rPr>
        <w:t>.</w:t>
      </w:r>
    </w:p>
    <w:p w14:paraId="5256EC35" w14:textId="08192680" w:rsidR="00C31780" w:rsidRPr="002C112C" w:rsidRDefault="007F7A99" w:rsidP="007F7A99">
      <w:pPr>
        <w:pStyle w:val="Ttulo3"/>
        <w:numPr>
          <w:ilvl w:val="0"/>
          <w:numId w:val="10"/>
        </w:numPr>
      </w:pPr>
      <w:r w:rsidRPr="002C112C">
        <w:t>Datos de la Instancia Evaluadora.</w:t>
      </w:r>
      <w:r w:rsidR="00CD40E7" w:rsidRPr="002C112C">
        <w:t xml:space="preserve"> </w:t>
      </w:r>
    </w:p>
    <w:p w14:paraId="0CE38125" w14:textId="77497A7C" w:rsidR="00BA76F2" w:rsidRDefault="00ED78BD" w:rsidP="00C63A63">
      <w:r>
        <w:t>Los datos generales de la instancia evaluadora y el costo de la evaluación deberán registrarse en el Anexo V.</w:t>
      </w:r>
    </w:p>
    <w:p w14:paraId="58ECDA5C" w14:textId="77777777" w:rsidR="00BA76F2" w:rsidRDefault="00BA76F2">
      <w:pPr>
        <w:spacing w:line="276" w:lineRule="auto"/>
        <w:jc w:val="left"/>
      </w:pPr>
      <w:r>
        <w:br w:type="page"/>
      </w:r>
    </w:p>
    <w:p w14:paraId="0BE06EBB" w14:textId="1B284233" w:rsidR="00EB563A" w:rsidRDefault="00EB563A" w:rsidP="00B70784">
      <w:pPr>
        <w:rPr>
          <w:lang w:val="es-ES"/>
        </w:rPr>
      </w:pPr>
      <w:bookmarkStart w:id="170" w:name="_Hlk85744473"/>
      <w:r w:rsidRPr="000943FA">
        <w:rPr>
          <w:noProof/>
          <w:lang w:eastAsia="es-MX"/>
        </w:rPr>
        <w:lastRenderedPageBreak/>
        <mc:AlternateContent>
          <mc:Choice Requires="wps">
            <w:drawing>
              <wp:inline distT="0" distB="0" distL="0" distR="0" wp14:anchorId="185112D5" wp14:editId="794C2B06">
                <wp:extent cx="5610225" cy="360000"/>
                <wp:effectExtent l="0" t="0" r="9525" b="2540"/>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06ADED50" w14:textId="559882A0" w:rsidR="00DB6C44" w:rsidRPr="009A0B69" w:rsidRDefault="00DB6C44" w:rsidP="009A0B69">
                            <w:pPr>
                              <w:pStyle w:val="Ttulo1"/>
                              <w:numPr>
                                <w:ilvl w:val="0"/>
                                <w:numId w:val="17"/>
                              </w:numPr>
                              <w:jc w:val="left"/>
                              <w:rPr>
                                <w:rFonts w:cs="Times New Roman"/>
                                <w:szCs w:val="22"/>
                              </w:rPr>
                            </w:pPr>
                            <w:bookmarkStart w:id="171" w:name="_Toc230343895"/>
                            <w:r w:rsidRPr="00EB563A">
                              <w:rPr>
                                <w:rFonts w:cs="Times New Roman"/>
                                <w:szCs w:val="22"/>
                              </w:rPr>
                              <w:t xml:space="preserve">Perfil de </w:t>
                            </w:r>
                            <w:r>
                              <w:rPr>
                                <w:rFonts w:cs="Times New Roman"/>
                                <w:szCs w:val="22"/>
                              </w:rPr>
                              <w:t>área de la instancia evaluadora</w:t>
                            </w:r>
                            <w:bookmarkEnd w:id="171"/>
                          </w:p>
                        </w:txbxContent>
                      </wps:txbx>
                      <wps:bodyPr rot="0" vert="horz" wrap="square" lIns="91440" tIns="45720" rIns="91440" bIns="45720" anchor="ctr" anchorCtr="0">
                        <a:noAutofit/>
                      </wps:bodyPr>
                    </wps:wsp>
                  </a:graphicData>
                </a:graphic>
              </wp:inline>
            </w:drawing>
          </mc:Choice>
          <mc:Fallback>
            <w:pict>
              <v:shape w14:anchorId="185112D5" id="_x0000_s1035"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J/wfwIAAGw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wRjdPo&#10;omjNNZZ3ZE5yQKJJzYp+anT3nLX08Avuf27BkUf0e0MmWI6n09gpUjCdnU4ocMcr6+MVMIKgCi6C&#10;41SJGFyG1F/61C7oKVQqFeGBy0CannQvf99+Ys84jtOuhya5+gU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63Cf8H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06ADED50" w14:textId="559882A0" w:rsidR="00DB6C44" w:rsidRPr="009A0B69" w:rsidRDefault="00DB6C44" w:rsidP="009A0B69">
                      <w:pPr>
                        <w:pStyle w:val="Ttulo1"/>
                        <w:numPr>
                          <w:ilvl w:val="0"/>
                          <w:numId w:val="17"/>
                        </w:numPr>
                        <w:jc w:val="left"/>
                        <w:rPr>
                          <w:rFonts w:cs="Times New Roman"/>
                          <w:szCs w:val="22"/>
                        </w:rPr>
                      </w:pPr>
                      <w:bookmarkStart w:id="172" w:name="_Toc230343895"/>
                      <w:r w:rsidRPr="00EB563A">
                        <w:rPr>
                          <w:rFonts w:cs="Times New Roman"/>
                          <w:szCs w:val="22"/>
                        </w:rPr>
                        <w:t xml:space="preserve">Perfil de </w:t>
                      </w:r>
                      <w:r>
                        <w:rPr>
                          <w:rFonts w:cs="Times New Roman"/>
                          <w:szCs w:val="22"/>
                        </w:rPr>
                        <w:t>área de la instancia evaluadora</w:t>
                      </w:r>
                      <w:bookmarkEnd w:id="172"/>
                    </w:p>
                  </w:txbxContent>
                </v:textbox>
                <w10:anchorlock/>
              </v:shape>
            </w:pict>
          </mc:Fallback>
        </mc:AlternateContent>
      </w:r>
    </w:p>
    <w:tbl>
      <w:tblPr>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1562"/>
        <w:gridCol w:w="1773"/>
        <w:gridCol w:w="2416"/>
        <w:gridCol w:w="3077"/>
      </w:tblGrid>
      <w:tr w:rsidR="005E2ECF" w:rsidRPr="00803F4F" w14:paraId="60081279" w14:textId="77777777" w:rsidTr="005E2ECF">
        <w:trPr>
          <w:trHeight w:val="1083"/>
          <w:tblHeader/>
          <w:jc w:val="center"/>
        </w:trPr>
        <w:tc>
          <w:tcPr>
            <w:tcW w:w="1562" w:type="dxa"/>
            <w:shd w:val="clear" w:color="auto" w:fill="404040" w:themeFill="text1" w:themeFillTint="BF"/>
            <w:vAlign w:val="center"/>
          </w:tcPr>
          <w:p w14:paraId="71754A14" w14:textId="41715A1E" w:rsidR="007A21B3" w:rsidRPr="002C112C" w:rsidRDefault="007A21B3" w:rsidP="00061A4B">
            <w:pPr>
              <w:spacing w:after="0" w:line="240" w:lineRule="auto"/>
              <w:jc w:val="center"/>
              <w:rPr>
                <w:color w:val="FFFFFF" w:themeColor="background1"/>
              </w:rPr>
            </w:pPr>
            <w:bookmarkStart w:id="173" w:name="_Toc85630280"/>
            <w:bookmarkStart w:id="174" w:name="_Toc85630329"/>
            <w:bookmarkStart w:id="175" w:name="_Hlk230340325"/>
            <w:bookmarkEnd w:id="170"/>
            <w:r w:rsidRPr="002C112C">
              <w:rPr>
                <w:color w:val="FFFFFF" w:themeColor="background1"/>
              </w:rPr>
              <w:br w:type="page"/>
            </w:r>
            <w:r w:rsidR="001B7021" w:rsidRPr="002C112C">
              <w:rPr>
                <w:color w:val="FFFFFF" w:themeColor="background1"/>
              </w:rPr>
              <w:t xml:space="preserve">Nombre y </w:t>
            </w:r>
            <w:r w:rsidRPr="002C112C">
              <w:rPr>
                <w:color w:val="FFFFFF" w:themeColor="background1"/>
              </w:rPr>
              <w:t>Cargo en el Equipo</w:t>
            </w:r>
          </w:p>
        </w:tc>
        <w:tc>
          <w:tcPr>
            <w:tcW w:w="1773" w:type="dxa"/>
            <w:shd w:val="clear" w:color="auto" w:fill="404040" w:themeFill="text1" w:themeFillTint="BF"/>
            <w:vAlign w:val="center"/>
          </w:tcPr>
          <w:p w14:paraId="3BA7D7BA" w14:textId="74BA6712" w:rsidR="007A21B3" w:rsidRPr="002C112C" w:rsidRDefault="007A21B3" w:rsidP="00061A4B">
            <w:pPr>
              <w:spacing w:after="0" w:line="240" w:lineRule="auto"/>
              <w:jc w:val="center"/>
              <w:rPr>
                <w:color w:val="FFFFFF" w:themeColor="background1"/>
              </w:rPr>
            </w:pPr>
            <w:r w:rsidRPr="002C112C">
              <w:rPr>
                <w:color w:val="FFFFFF" w:themeColor="background1"/>
              </w:rPr>
              <w:t>Requisitos Académicos</w:t>
            </w:r>
            <w:r w:rsidR="001B7021" w:rsidRPr="002C112C">
              <w:rPr>
                <w:color w:val="FFFFFF" w:themeColor="background1"/>
              </w:rPr>
              <w:t xml:space="preserve"> del Enlace y Colaboradores</w:t>
            </w:r>
          </w:p>
        </w:tc>
        <w:tc>
          <w:tcPr>
            <w:tcW w:w="2416" w:type="dxa"/>
            <w:shd w:val="clear" w:color="auto" w:fill="404040" w:themeFill="text1" w:themeFillTint="BF"/>
            <w:vAlign w:val="center"/>
          </w:tcPr>
          <w:p w14:paraId="310BDB27" w14:textId="77777777" w:rsidR="007A21B3" w:rsidRPr="002C112C" w:rsidRDefault="007A21B3" w:rsidP="00061A4B">
            <w:pPr>
              <w:spacing w:after="0" w:line="240" w:lineRule="auto"/>
              <w:jc w:val="center"/>
              <w:rPr>
                <w:color w:val="FFFFFF" w:themeColor="background1"/>
              </w:rPr>
            </w:pPr>
            <w:r w:rsidRPr="002C112C">
              <w:rPr>
                <w:color w:val="FFFFFF" w:themeColor="background1"/>
              </w:rPr>
              <w:t>Experiencia General</w:t>
            </w:r>
          </w:p>
        </w:tc>
        <w:tc>
          <w:tcPr>
            <w:tcW w:w="3077" w:type="dxa"/>
            <w:shd w:val="clear" w:color="auto" w:fill="404040" w:themeFill="text1" w:themeFillTint="BF"/>
            <w:vAlign w:val="center"/>
          </w:tcPr>
          <w:p w14:paraId="2EE3462E" w14:textId="77777777" w:rsidR="007A21B3" w:rsidRPr="00803F4F" w:rsidRDefault="007A21B3" w:rsidP="00061A4B">
            <w:pPr>
              <w:spacing w:after="0" w:line="240" w:lineRule="auto"/>
              <w:jc w:val="center"/>
              <w:rPr>
                <w:color w:val="FFFFFF" w:themeColor="background1"/>
              </w:rPr>
            </w:pPr>
            <w:r w:rsidRPr="00803F4F">
              <w:rPr>
                <w:color w:val="FFFFFF" w:themeColor="background1"/>
              </w:rPr>
              <w:t>Experiencia Específica</w:t>
            </w:r>
          </w:p>
        </w:tc>
      </w:tr>
      <w:tr w:rsidR="004A7143" w:rsidRPr="00A4499B" w14:paraId="6F77CC2C" w14:textId="77777777" w:rsidTr="004A7143">
        <w:trPr>
          <w:trHeight w:val="1551"/>
          <w:jc w:val="center"/>
        </w:trPr>
        <w:tc>
          <w:tcPr>
            <w:tcW w:w="1562" w:type="dxa"/>
            <w:vAlign w:val="center"/>
          </w:tcPr>
          <w:p w14:paraId="30B99BE7" w14:textId="45FB7CF1" w:rsidR="004A7143" w:rsidRPr="002C112C" w:rsidRDefault="004A7143" w:rsidP="004A7143">
            <w:pPr>
              <w:spacing w:after="0" w:line="240" w:lineRule="auto"/>
            </w:pPr>
            <w:r w:rsidRPr="005E2ECF">
              <w:t>Jesús Manuel Gástelo Hermosillo</w:t>
            </w:r>
            <w:r>
              <w:t xml:space="preserve">, </w:t>
            </w:r>
            <w:r w:rsidRPr="00CC617D">
              <w:t>Enlace institucional de la evaluación</w:t>
            </w:r>
          </w:p>
        </w:tc>
        <w:tc>
          <w:tcPr>
            <w:tcW w:w="1773" w:type="dxa"/>
            <w:vAlign w:val="center"/>
          </w:tcPr>
          <w:p w14:paraId="5B9EAEA1" w14:textId="31118912" w:rsidR="004A7143" w:rsidRPr="002C112C" w:rsidRDefault="004A7143" w:rsidP="004A7143">
            <w:pPr>
              <w:spacing w:after="0" w:line="240" w:lineRule="auto"/>
            </w:pPr>
            <w:r w:rsidRPr="004A7143">
              <w:t xml:space="preserve">Lic. </w:t>
            </w:r>
            <w:r>
              <w:t>e</w:t>
            </w:r>
            <w:r w:rsidRPr="004A7143">
              <w:t>n Derecho</w:t>
            </w:r>
          </w:p>
        </w:tc>
        <w:tc>
          <w:tcPr>
            <w:tcW w:w="2416" w:type="dxa"/>
            <w:vAlign w:val="center"/>
          </w:tcPr>
          <w:p w14:paraId="2A5BE34D" w14:textId="77777777" w:rsidR="004A7143" w:rsidRDefault="004A7143" w:rsidP="004A7143">
            <w:pPr>
              <w:spacing w:after="0" w:line="240" w:lineRule="auto"/>
            </w:pPr>
            <w:r>
              <w:t>Coordinador del grupo Elite de la Policía Estatal Preventiva y</w:t>
            </w:r>
          </w:p>
          <w:p w14:paraId="719E3BCA" w14:textId="222BC7DB" w:rsidR="004A7143" w:rsidRPr="002C112C" w:rsidRDefault="004A7143" w:rsidP="004A7143">
            <w:pPr>
              <w:spacing w:after="0" w:line="240" w:lineRule="auto"/>
            </w:pPr>
            <w:r>
              <w:t>Director de Servicios de Protección</w:t>
            </w:r>
          </w:p>
        </w:tc>
        <w:tc>
          <w:tcPr>
            <w:tcW w:w="3077" w:type="dxa"/>
            <w:vAlign w:val="center"/>
          </w:tcPr>
          <w:p w14:paraId="5E68A466" w14:textId="606843D9" w:rsidR="004A7143" w:rsidRPr="00A4499B" w:rsidRDefault="004A7143" w:rsidP="004A7143">
            <w:pPr>
              <w:spacing w:after="0" w:line="240" w:lineRule="auto"/>
            </w:pPr>
            <w:r>
              <w:t>Formación policial</w:t>
            </w:r>
          </w:p>
        </w:tc>
      </w:tr>
      <w:tr w:rsidR="004A7143" w:rsidRPr="00A4499B" w14:paraId="46315858" w14:textId="77777777" w:rsidTr="004A7143">
        <w:trPr>
          <w:trHeight w:val="1404"/>
          <w:jc w:val="center"/>
        </w:trPr>
        <w:tc>
          <w:tcPr>
            <w:tcW w:w="1562" w:type="dxa"/>
            <w:vAlign w:val="center"/>
          </w:tcPr>
          <w:p w14:paraId="61E09C22" w14:textId="355405F2" w:rsidR="004A7143" w:rsidRPr="00A4499B" w:rsidRDefault="004A7143" w:rsidP="004A7143">
            <w:pPr>
              <w:spacing w:after="0" w:line="240" w:lineRule="auto"/>
            </w:pPr>
            <w:r>
              <w:t xml:space="preserve">Mónica Rosas Bojorquez, </w:t>
            </w:r>
            <w:r w:rsidRPr="00CC617D">
              <w:t>Colaboradora de la evaluación</w:t>
            </w:r>
          </w:p>
        </w:tc>
        <w:tc>
          <w:tcPr>
            <w:tcW w:w="1773" w:type="dxa"/>
            <w:vAlign w:val="center"/>
          </w:tcPr>
          <w:p w14:paraId="00D2B0C7" w14:textId="5179C0CA" w:rsidR="004A7143" w:rsidRPr="00A4499B" w:rsidRDefault="004A7143" w:rsidP="004A7143">
            <w:pPr>
              <w:spacing w:after="0" w:line="240" w:lineRule="auto"/>
            </w:pPr>
            <w:r w:rsidRPr="004A7143">
              <w:t xml:space="preserve">Lic. </w:t>
            </w:r>
            <w:r>
              <w:t>e</w:t>
            </w:r>
            <w:r w:rsidRPr="004A7143">
              <w:t xml:space="preserve">n </w:t>
            </w:r>
            <w:r w:rsidRPr="004A7143">
              <w:t>Informática</w:t>
            </w:r>
          </w:p>
        </w:tc>
        <w:tc>
          <w:tcPr>
            <w:tcW w:w="2416" w:type="dxa"/>
            <w:vAlign w:val="center"/>
          </w:tcPr>
          <w:p w14:paraId="2DD46F67" w14:textId="6036CA27" w:rsidR="004A7143" w:rsidRPr="00A4499B" w:rsidRDefault="004A7143" w:rsidP="004A7143">
            <w:pPr>
              <w:spacing w:after="0" w:line="240" w:lineRule="auto"/>
            </w:pPr>
            <w:r>
              <w:t>Encargada del área de Informática de la Dirección de Servicios de Protección</w:t>
            </w:r>
          </w:p>
        </w:tc>
        <w:tc>
          <w:tcPr>
            <w:tcW w:w="3077" w:type="dxa"/>
            <w:vAlign w:val="center"/>
          </w:tcPr>
          <w:p w14:paraId="49C2833B" w14:textId="6E727F7A" w:rsidR="004A7143" w:rsidRPr="00A4499B" w:rsidRDefault="004A7143" w:rsidP="004A7143">
            <w:pPr>
              <w:spacing w:after="0" w:line="240" w:lineRule="auto"/>
            </w:pPr>
            <w:r>
              <w:t>Curso Programa Presupuestarios y Matriz de Indicadores de Resultados y Diplomado Presupuesto Basado en Resultados 2025</w:t>
            </w:r>
          </w:p>
        </w:tc>
      </w:tr>
      <w:bookmarkEnd w:id="175"/>
    </w:tbl>
    <w:p w14:paraId="615C60D2" w14:textId="77777777" w:rsidR="007A21B3" w:rsidRDefault="007A21B3" w:rsidP="007A21B3">
      <w:pPr>
        <w:spacing w:after="0" w:line="240" w:lineRule="auto"/>
        <w:rPr>
          <w:lang w:val="es-ES"/>
        </w:rPr>
      </w:pPr>
    </w:p>
    <w:p w14:paraId="21A8BAB2" w14:textId="77777777" w:rsidR="00EB563A" w:rsidRDefault="00EB563A" w:rsidP="00EB563A">
      <w:pPr>
        <w:spacing w:line="276" w:lineRule="auto"/>
        <w:jc w:val="left"/>
      </w:pPr>
      <w:bookmarkStart w:id="176" w:name="_Toc85630281"/>
      <w:bookmarkStart w:id="177" w:name="_Toc85630330"/>
      <w:bookmarkStart w:id="178" w:name="_Toc85708020"/>
      <w:bookmarkStart w:id="179" w:name="_Toc85708395"/>
      <w:bookmarkStart w:id="180" w:name="_Toc85711269"/>
      <w:bookmarkEnd w:id="173"/>
      <w:bookmarkEnd w:id="174"/>
    </w:p>
    <w:p w14:paraId="0A22719D" w14:textId="77777777" w:rsidR="000D1454" w:rsidRDefault="000D1454">
      <w:pPr>
        <w:spacing w:line="276" w:lineRule="auto"/>
        <w:jc w:val="left"/>
      </w:pPr>
      <w:r>
        <w:br w:type="page"/>
      </w:r>
    </w:p>
    <w:bookmarkEnd w:id="176"/>
    <w:bookmarkEnd w:id="177"/>
    <w:bookmarkEnd w:id="178"/>
    <w:bookmarkEnd w:id="179"/>
    <w:bookmarkEnd w:id="180"/>
    <w:p w14:paraId="1EB0A9A7" w14:textId="5EB61FCB" w:rsidR="00B54588" w:rsidRDefault="00B54588" w:rsidP="00B54588">
      <w:pPr>
        <w:jc w:val="center"/>
        <w:rPr>
          <w:rFonts w:cstheme="minorHAnsi"/>
          <w:b/>
          <w:bCs/>
          <w:lang w:val="es-ES"/>
        </w:rPr>
      </w:pPr>
    </w:p>
    <w:p w14:paraId="7A6939E4" w14:textId="424A42A1" w:rsidR="00B54588" w:rsidRDefault="00B54588" w:rsidP="00B54588">
      <w:pPr>
        <w:jc w:val="center"/>
        <w:rPr>
          <w:rFonts w:cstheme="minorHAnsi"/>
          <w:b/>
          <w:bCs/>
          <w:lang w:val="es-ES"/>
        </w:rPr>
      </w:pPr>
    </w:p>
    <w:p w14:paraId="35EAE1BF" w14:textId="21E44EA5" w:rsidR="0065304E" w:rsidRDefault="0065304E" w:rsidP="00B54588">
      <w:pPr>
        <w:jc w:val="center"/>
        <w:rPr>
          <w:rFonts w:cstheme="minorHAnsi"/>
          <w:b/>
          <w:bCs/>
          <w:lang w:val="es-ES"/>
        </w:rPr>
      </w:pPr>
    </w:p>
    <w:p w14:paraId="4EA9E403" w14:textId="0FBA4CF9" w:rsidR="0065304E" w:rsidRDefault="0065304E" w:rsidP="00B54588">
      <w:pPr>
        <w:jc w:val="center"/>
        <w:rPr>
          <w:rFonts w:cstheme="minorHAnsi"/>
          <w:b/>
          <w:bCs/>
          <w:lang w:val="es-ES"/>
        </w:rPr>
      </w:pPr>
    </w:p>
    <w:p w14:paraId="79279DFB" w14:textId="77777777" w:rsidR="0065304E" w:rsidRDefault="0065304E" w:rsidP="00B54588">
      <w:pPr>
        <w:jc w:val="center"/>
        <w:rPr>
          <w:rFonts w:cstheme="minorHAnsi"/>
          <w:b/>
          <w:bCs/>
          <w:lang w:val="es-ES"/>
        </w:rPr>
      </w:pPr>
    </w:p>
    <w:p w14:paraId="31DED1F2" w14:textId="53EEB21D" w:rsidR="00B54588" w:rsidRDefault="00B54588" w:rsidP="00B54588">
      <w:pPr>
        <w:jc w:val="center"/>
        <w:rPr>
          <w:rFonts w:cstheme="minorHAnsi"/>
          <w:b/>
          <w:bCs/>
          <w:lang w:val="es-ES"/>
        </w:rPr>
      </w:pPr>
    </w:p>
    <w:p w14:paraId="0733D20A" w14:textId="2BD485E9" w:rsidR="0096430C" w:rsidRDefault="0096430C" w:rsidP="00B54588">
      <w:pPr>
        <w:jc w:val="center"/>
        <w:rPr>
          <w:rFonts w:cstheme="minorHAnsi"/>
          <w:b/>
          <w:bCs/>
          <w:lang w:val="es-ES"/>
        </w:rPr>
      </w:pPr>
    </w:p>
    <w:p w14:paraId="13220288" w14:textId="77777777" w:rsidR="0096430C" w:rsidRDefault="0096430C" w:rsidP="00B54588">
      <w:pPr>
        <w:jc w:val="center"/>
        <w:rPr>
          <w:rFonts w:cstheme="minorHAnsi"/>
          <w:b/>
          <w:bCs/>
          <w:lang w:val="es-ES"/>
        </w:rPr>
      </w:pPr>
    </w:p>
    <w:p w14:paraId="4C28FCF7" w14:textId="461012C8" w:rsidR="00B54588" w:rsidRDefault="000D1454" w:rsidP="00B54588">
      <w:pPr>
        <w:jc w:val="center"/>
        <w:rPr>
          <w:rFonts w:cstheme="minorHAnsi"/>
          <w:b/>
          <w:bCs/>
          <w:lang w:val="es-ES"/>
        </w:rPr>
      </w:pPr>
      <w:r w:rsidRPr="000943FA">
        <w:rPr>
          <w:noProof/>
          <w:lang w:eastAsia="es-MX"/>
        </w:rPr>
        <mc:AlternateContent>
          <mc:Choice Requires="wps">
            <w:drawing>
              <wp:anchor distT="0" distB="0" distL="114300" distR="114300" simplePos="0" relativeHeight="251737088" behindDoc="0" locked="0" layoutInCell="1" allowOverlap="1" wp14:anchorId="2BBF3476" wp14:editId="21EB09D7">
                <wp:simplePos x="0" y="0"/>
                <wp:positionH relativeFrom="column">
                  <wp:posOffset>-6247</wp:posOffset>
                </wp:positionH>
                <wp:positionV relativeFrom="paragraph">
                  <wp:posOffset>305701</wp:posOffset>
                </wp:positionV>
                <wp:extent cx="5610225" cy="967563"/>
                <wp:effectExtent l="0" t="0" r="9525" b="4445"/>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967563"/>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7DE48546" w14:textId="421A65B0" w:rsidR="00DB6C44" w:rsidRPr="009A0B69" w:rsidRDefault="00DB6C44" w:rsidP="009A0B69">
                            <w:pPr>
                              <w:pStyle w:val="Ttulo1"/>
                              <w:numPr>
                                <w:ilvl w:val="0"/>
                                <w:numId w:val="17"/>
                              </w:numPr>
                              <w:spacing w:after="0" w:line="240" w:lineRule="auto"/>
                              <w:ind w:left="714" w:hanging="357"/>
                              <w:jc w:val="center"/>
                              <w:rPr>
                                <w:rFonts w:cs="Times New Roman"/>
                                <w:sz w:val="96"/>
                                <w:szCs w:val="96"/>
                              </w:rPr>
                            </w:pPr>
                            <w:bookmarkStart w:id="181" w:name="_Toc230343896"/>
                            <w:r w:rsidRPr="009A0B69">
                              <w:rPr>
                                <w:rFonts w:cs="Times New Roman"/>
                                <w:sz w:val="96"/>
                                <w:szCs w:val="96"/>
                              </w:rPr>
                              <w:t>Anexos</w:t>
                            </w:r>
                            <w:bookmarkEnd w:id="181"/>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2BBF3476" id="_x0000_s1036" type="#_x0000_t202" style="position:absolute;left:0;text-align:left;margin-left:-.5pt;margin-top:24.05pt;width:441.75pt;height:76.2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" fillcolor="white [3212]" stroked="f">
                <v:fill color2="#7f7f7f [1612]" rotate="t" angle="90" colors="0 white;12452f white;36045f #d9d9d9;51773f #a6a6a6" focus="100%" type="gradient"/>
                <v:textbox>
                  <w:txbxContent>
                    <w:p w14:paraId="7DE48546" w14:textId="421A65B0" w:rsidR="00DB6C44" w:rsidRPr="009A0B69" w:rsidRDefault="00DB6C44" w:rsidP="009A0B69">
                      <w:pPr>
                        <w:pStyle w:val="Ttulo1"/>
                        <w:numPr>
                          <w:ilvl w:val="0"/>
                          <w:numId w:val="17"/>
                        </w:numPr>
                        <w:spacing w:after="0" w:line="240" w:lineRule="auto"/>
                        <w:ind w:left="714" w:hanging="357"/>
                        <w:jc w:val="center"/>
                        <w:rPr>
                          <w:rFonts w:cs="Times New Roman"/>
                          <w:sz w:val="96"/>
                          <w:szCs w:val="96"/>
                        </w:rPr>
                      </w:pPr>
                      <w:bookmarkStart w:id="182" w:name="_Toc230343896"/>
                      <w:r w:rsidRPr="009A0B69">
                        <w:rPr>
                          <w:rFonts w:cs="Times New Roman"/>
                          <w:sz w:val="96"/>
                          <w:szCs w:val="96"/>
                        </w:rPr>
                        <w:t>Anexos</w:t>
                      </w:r>
                      <w:bookmarkEnd w:id="182"/>
                    </w:p>
                  </w:txbxContent>
                </v:textbox>
              </v:shape>
            </w:pict>
          </mc:Fallback>
        </mc:AlternateContent>
      </w:r>
    </w:p>
    <w:p w14:paraId="5B7D7794" w14:textId="15F18EE3" w:rsidR="00B54588" w:rsidRDefault="00B54588" w:rsidP="00B54588">
      <w:pPr>
        <w:jc w:val="center"/>
        <w:rPr>
          <w:rFonts w:cstheme="minorHAnsi"/>
          <w:b/>
          <w:bCs/>
          <w:lang w:val="es-ES"/>
        </w:rPr>
      </w:pPr>
    </w:p>
    <w:p w14:paraId="77615F86" w14:textId="77777777" w:rsidR="00266398" w:rsidRDefault="00266398" w:rsidP="00B54588">
      <w:pPr>
        <w:jc w:val="center"/>
        <w:rPr>
          <w:rFonts w:cstheme="minorHAnsi"/>
          <w:b/>
          <w:bCs/>
          <w:lang w:val="es-ES"/>
        </w:rPr>
      </w:pPr>
    </w:p>
    <w:p w14:paraId="6D9A940F" w14:textId="77777777" w:rsidR="00266398" w:rsidRDefault="00266398" w:rsidP="00B54588">
      <w:pPr>
        <w:jc w:val="center"/>
        <w:rPr>
          <w:rFonts w:cstheme="minorHAnsi"/>
          <w:b/>
          <w:bCs/>
          <w:lang w:val="es-ES"/>
        </w:rPr>
      </w:pPr>
    </w:p>
    <w:p w14:paraId="5E2EF15E" w14:textId="2A19E0E9" w:rsidR="0046010D" w:rsidRDefault="0046010D" w:rsidP="00465FA8">
      <w:pPr>
        <w:ind w:left="1416" w:hanging="1416"/>
        <w:jc w:val="center"/>
        <w:rPr>
          <w:rFonts w:cstheme="minorHAnsi"/>
          <w:b/>
          <w:bCs/>
          <w:lang w:val="es-ES"/>
        </w:rPr>
        <w:sectPr w:rsidR="0046010D" w:rsidSect="00465FA8">
          <w:headerReference w:type="default" r:id="rId36"/>
          <w:footerReference w:type="default" r:id="rId37"/>
          <w:footerReference w:type="first" r:id="rId38"/>
          <w:pgSz w:w="12240" w:h="15840" w:code="1"/>
          <w:pgMar w:top="1661" w:right="1701" w:bottom="1134" w:left="1701" w:header="709" w:footer="1117" w:gutter="0"/>
          <w:pgNumType w:start="2"/>
          <w:cols w:space="708"/>
          <w:docGrid w:linePitch="360"/>
        </w:sectPr>
      </w:pPr>
    </w:p>
    <w:tbl>
      <w:tblPr>
        <w:tblStyle w:val="Tablaconcuadrcu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56"/>
        <w:gridCol w:w="6847"/>
        <w:gridCol w:w="1425"/>
      </w:tblGrid>
      <w:tr w:rsidR="00502624" w:rsidRPr="00194C03" w14:paraId="22897049" w14:textId="77777777" w:rsidTr="007351AD">
        <w:trPr>
          <w:trHeight w:val="567"/>
        </w:trPr>
        <w:tc>
          <w:tcPr>
            <w:tcW w:w="315" w:type="pct"/>
            <w:shd w:val="clear" w:color="auto" w:fill="404040" w:themeFill="text1" w:themeFillTint="BF"/>
            <w:vAlign w:val="center"/>
            <w:hideMark/>
          </w:tcPr>
          <w:p w14:paraId="75C82033" w14:textId="77777777" w:rsidR="00502624" w:rsidRPr="00194C03" w:rsidRDefault="00502624" w:rsidP="00443A84">
            <w:pPr>
              <w:spacing w:line="240" w:lineRule="auto"/>
              <w:jc w:val="center"/>
              <w:rPr>
                <w:rFonts w:asciiTheme="minorHAnsi" w:hAnsiTheme="minorHAnsi"/>
                <w:b/>
                <w:color w:val="FFFFFF" w:themeColor="background1"/>
              </w:rPr>
            </w:pPr>
            <w:bookmarkStart w:id="183" w:name="_Toc85708021"/>
            <w:bookmarkStart w:id="184" w:name="_Toc85708396"/>
            <w:bookmarkStart w:id="185" w:name="_Toc85711270"/>
            <w:bookmarkStart w:id="186" w:name="_Toc94870555"/>
            <w:r w:rsidRPr="00194C03">
              <w:rPr>
                <w:b/>
                <w:color w:val="FFFFFF" w:themeColor="background1"/>
              </w:rPr>
              <w:lastRenderedPageBreak/>
              <w:t>No.</w:t>
            </w:r>
          </w:p>
        </w:tc>
        <w:tc>
          <w:tcPr>
            <w:tcW w:w="3878" w:type="pct"/>
            <w:shd w:val="clear" w:color="auto" w:fill="404040" w:themeFill="text1" w:themeFillTint="BF"/>
            <w:vAlign w:val="center"/>
            <w:hideMark/>
          </w:tcPr>
          <w:p w14:paraId="19883898" w14:textId="77777777" w:rsidR="00502624" w:rsidRPr="00194C03" w:rsidRDefault="00502624" w:rsidP="00443A84">
            <w:pPr>
              <w:spacing w:line="240" w:lineRule="auto"/>
              <w:jc w:val="center"/>
              <w:rPr>
                <w:b/>
                <w:color w:val="FFFFFF" w:themeColor="background1"/>
              </w:rPr>
            </w:pPr>
            <w:r w:rsidRPr="00194C03">
              <w:rPr>
                <w:b/>
                <w:color w:val="FFFFFF" w:themeColor="background1"/>
              </w:rPr>
              <w:t>Anexo</w:t>
            </w:r>
          </w:p>
        </w:tc>
        <w:tc>
          <w:tcPr>
            <w:tcW w:w="807" w:type="pct"/>
            <w:shd w:val="clear" w:color="auto" w:fill="404040" w:themeFill="text1" w:themeFillTint="BF"/>
            <w:vAlign w:val="center"/>
            <w:hideMark/>
          </w:tcPr>
          <w:p w14:paraId="19EFE0A2" w14:textId="77777777" w:rsidR="00502624" w:rsidRPr="00194C03" w:rsidRDefault="00502624" w:rsidP="00443A84">
            <w:pPr>
              <w:spacing w:line="240" w:lineRule="auto"/>
              <w:jc w:val="center"/>
              <w:rPr>
                <w:b/>
                <w:color w:val="FFFFFF" w:themeColor="background1"/>
              </w:rPr>
            </w:pPr>
            <w:r w:rsidRPr="00194C03">
              <w:rPr>
                <w:b/>
                <w:color w:val="FFFFFF" w:themeColor="background1"/>
              </w:rPr>
              <w:t>Formato</w:t>
            </w:r>
          </w:p>
        </w:tc>
      </w:tr>
      <w:tr w:rsidR="00502624" w:rsidRPr="00985F99" w14:paraId="00655865" w14:textId="77777777" w:rsidTr="007351AD">
        <w:trPr>
          <w:trHeight w:val="567"/>
        </w:trPr>
        <w:tc>
          <w:tcPr>
            <w:tcW w:w="315" w:type="pct"/>
            <w:vAlign w:val="center"/>
            <w:hideMark/>
          </w:tcPr>
          <w:p w14:paraId="0DA5544C" w14:textId="17A832E5" w:rsidR="00502624" w:rsidRPr="00194C03" w:rsidRDefault="00502624" w:rsidP="00443A84">
            <w:pPr>
              <w:spacing w:line="240" w:lineRule="auto"/>
              <w:jc w:val="center"/>
              <w:rPr>
                <w:color w:val="000000" w:themeColor="text1"/>
                <w:szCs w:val="18"/>
              </w:rPr>
            </w:pPr>
            <w:r>
              <w:rPr>
                <w:color w:val="000000" w:themeColor="text1"/>
                <w:szCs w:val="18"/>
              </w:rPr>
              <w:t>I</w:t>
            </w:r>
          </w:p>
        </w:tc>
        <w:tc>
          <w:tcPr>
            <w:tcW w:w="3878" w:type="pct"/>
            <w:vAlign w:val="center"/>
            <w:hideMark/>
          </w:tcPr>
          <w:p w14:paraId="1A9FAECB" w14:textId="2B1D7232" w:rsidR="00502624" w:rsidRPr="00194C03" w:rsidRDefault="00502624" w:rsidP="00443A84">
            <w:pPr>
              <w:spacing w:line="240" w:lineRule="auto"/>
              <w:jc w:val="left"/>
              <w:rPr>
                <w:color w:val="000000" w:themeColor="text1"/>
                <w:szCs w:val="18"/>
              </w:rPr>
            </w:pPr>
            <w:r w:rsidRPr="00502624">
              <w:rPr>
                <w:color w:val="000000" w:themeColor="text1"/>
              </w:rPr>
              <w:t>Estrategia de Cobertura</w:t>
            </w:r>
          </w:p>
        </w:tc>
        <w:tc>
          <w:tcPr>
            <w:tcW w:w="807" w:type="pct"/>
            <w:vAlign w:val="center"/>
            <w:hideMark/>
          </w:tcPr>
          <w:p w14:paraId="7B016AA6" w14:textId="77777777" w:rsidR="00502624" w:rsidRPr="00194C03" w:rsidRDefault="00502624" w:rsidP="007351AD">
            <w:pPr>
              <w:pStyle w:val="Listaconvietas"/>
              <w:numPr>
                <w:ilvl w:val="0"/>
                <w:numId w:val="0"/>
              </w:numPr>
              <w:spacing w:line="240" w:lineRule="auto"/>
              <w:ind w:left="360" w:hanging="360"/>
              <w:jc w:val="center"/>
            </w:pPr>
            <w:r w:rsidRPr="00194C03">
              <w:t>CI</w:t>
            </w:r>
          </w:p>
        </w:tc>
      </w:tr>
      <w:tr w:rsidR="00502624" w:rsidRPr="00985F99" w14:paraId="02525D31" w14:textId="77777777" w:rsidTr="007351AD">
        <w:trPr>
          <w:trHeight w:val="567"/>
        </w:trPr>
        <w:tc>
          <w:tcPr>
            <w:tcW w:w="315" w:type="pct"/>
            <w:vAlign w:val="center"/>
            <w:hideMark/>
          </w:tcPr>
          <w:p w14:paraId="4AFCD85B" w14:textId="3C5F4AA9" w:rsidR="00502624" w:rsidRPr="00194C03" w:rsidRDefault="00502624" w:rsidP="00443A84">
            <w:pPr>
              <w:spacing w:line="240" w:lineRule="auto"/>
              <w:jc w:val="center"/>
              <w:rPr>
                <w:color w:val="000000" w:themeColor="text1"/>
                <w:szCs w:val="18"/>
              </w:rPr>
            </w:pPr>
            <w:r>
              <w:rPr>
                <w:color w:val="000000" w:themeColor="text1"/>
                <w:szCs w:val="18"/>
              </w:rPr>
              <w:t>II</w:t>
            </w:r>
          </w:p>
        </w:tc>
        <w:tc>
          <w:tcPr>
            <w:tcW w:w="3878" w:type="pct"/>
            <w:vAlign w:val="center"/>
            <w:hideMark/>
          </w:tcPr>
          <w:p w14:paraId="610507B4" w14:textId="1A6631EE" w:rsidR="00502624" w:rsidRPr="00194C03" w:rsidRDefault="00502624" w:rsidP="00443A84">
            <w:pPr>
              <w:spacing w:line="240" w:lineRule="auto"/>
              <w:jc w:val="left"/>
              <w:rPr>
                <w:color w:val="000000" w:themeColor="text1"/>
                <w:szCs w:val="18"/>
              </w:rPr>
            </w:pPr>
            <w:r w:rsidRPr="00502624">
              <w:rPr>
                <w:color w:val="000000" w:themeColor="text1"/>
                <w:szCs w:val="18"/>
              </w:rPr>
              <w:t xml:space="preserve">Programa </w:t>
            </w:r>
            <w:r>
              <w:rPr>
                <w:color w:val="000000" w:themeColor="text1"/>
                <w:szCs w:val="18"/>
              </w:rPr>
              <w:t>a</w:t>
            </w:r>
            <w:r w:rsidRPr="00502624">
              <w:rPr>
                <w:color w:val="000000" w:themeColor="text1"/>
                <w:szCs w:val="18"/>
              </w:rPr>
              <w:t xml:space="preserve"> Evaluar</w:t>
            </w:r>
          </w:p>
        </w:tc>
        <w:tc>
          <w:tcPr>
            <w:tcW w:w="807" w:type="pct"/>
            <w:vAlign w:val="center"/>
          </w:tcPr>
          <w:p w14:paraId="19057B28" w14:textId="77777777" w:rsidR="00502624" w:rsidRPr="00194C03" w:rsidRDefault="00502624" w:rsidP="007351AD">
            <w:pPr>
              <w:spacing w:line="240" w:lineRule="auto"/>
              <w:jc w:val="center"/>
              <w:rPr>
                <w:color w:val="000000" w:themeColor="text1"/>
                <w:szCs w:val="18"/>
              </w:rPr>
            </w:pPr>
            <w:r w:rsidRPr="00194C03">
              <w:t>CI</w:t>
            </w:r>
          </w:p>
        </w:tc>
      </w:tr>
      <w:tr w:rsidR="00502624" w:rsidRPr="00985F99" w14:paraId="2D44DFCF" w14:textId="77777777" w:rsidTr="007351AD">
        <w:trPr>
          <w:trHeight w:val="567"/>
        </w:trPr>
        <w:tc>
          <w:tcPr>
            <w:tcW w:w="315" w:type="pct"/>
            <w:vAlign w:val="center"/>
            <w:hideMark/>
          </w:tcPr>
          <w:p w14:paraId="2CCDC1FF" w14:textId="6259170F" w:rsidR="00502624" w:rsidRPr="00194C03" w:rsidRDefault="00502624" w:rsidP="00443A84">
            <w:pPr>
              <w:spacing w:line="240" w:lineRule="auto"/>
              <w:jc w:val="center"/>
              <w:rPr>
                <w:color w:val="000000" w:themeColor="text1"/>
                <w:szCs w:val="18"/>
              </w:rPr>
            </w:pPr>
            <w:r>
              <w:rPr>
                <w:color w:val="000000" w:themeColor="text1"/>
                <w:szCs w:val="18"/>
              </w:rPr>
              <w:t>III</w:t>
            </w:r>
          </w:p>
        </w:tc>
        <w:tc>
          <w:tcPr>
            <w:tcW w:w="3878" w:type="pct"/>
            <w:vAlign w:val="center"/>
            <w:hideMark/>
          </w:tcPr>
          <w:p w14:paraId="6C981905" w14:textId="2B1DAA66" w:rsidR="00502624" w:rsidRPr="00194C03" w:rsidRDefault="00502624" w:rsidP="00443A84">
            <w:pPr>
              <w:spacing w:line="240" w:lineRule="auto"/>
              <w:jc w:val="left"/>
              <w:rPr>
                <w:color w:val="000000" w:themeColor="text1"/>
                <w:szCs w:val="18"/>
              </w:rPr>
            </w:pPr>
            <w:r w:rsidRPr="00502624">
              <w:rPr>
                <w:color w:val="000000" w:themeColor="text1"/>
                <w:szCs w:val="18"/>
              </w:rPr>
              <w:t>Criterios mínimos para la selección de las evaluaciones de resultados</w:t>
            </w:r>
          </w:p>
        </w:tc>
        <w:tc>
          <w:tcPr>
            <w:tcW w:w="807" w:type="pct"/>
            <w:vAlign w:val="center"/>
          </w:tcPr>
          <w:p w14:paraId="2204CD4E" w14:textId="1032ECEB" w:rsidR="00502624" w:rsidRPr="00194C03" w:rsidRDefault="00502624" w:rsidP="007351AD">
            <w:pPr>
              <w:spacing w:line="240" w:lineRule="auto"/>
              <w:jc w:val="center"/>
              <w:rPr>
                <w:color w:val="000000" w:themeColor="text1"/>
                <w:szCs w:val="18"/>
              </w:rPr>
            </w:pPr>
            <w:r>
              <w:rPr>
                <w:color w:val="000000" w:themeColor="text1"/>
              </w:rPr>
              <w:t>NA</w:t>
            </w:r>
          </w:p>
        </w:tc>
      </w:tr>
      <w:tr w:rsidR="00502624" w:rsidRPr="00985F99" w14:paraId="5585EB45" w14:textId="77777777" w:rsidTr="007351AD">
        <w:trPr>
          <w:trHeight w:val="737"/>
        </w:trPr>
        <w:tc>
          <w:tcPr>
            <w:tcW w:w="315" w:type="pct"/>
            <w:vAlign w:val="center"/>
            <w:hideMark/>
          </w:tcPr>
          <w:p w14:paraId="464AE410" w14:textId="0B608F48" w:rsidR="00502624" w:rsidRPr="00194C03" w:rsidRDefault="00502624" w:rsidP="00443A84">
            <w:pPr>
              <w:spacing w:line="240" w:lineRule="auto"/>
              <w:jc w:val="center"/>
              <w:rPr>
                <w:color w:val="000000" w:themeColor="text1"/>
                <w:szCs w:val="18"/>
              </w:rPr>
            </w:pPr>
            <w:r>
              <w:rPr>
                <w:color w:val="000000" w:themeColor="text1"/>
                <w:szCs w:val="18"/>
              </w:rPr>
              <w:t>IV</w:t>
            </w:r>
          </w:p>
        </w:tc>
        <w:tc>
          <w:tcPr>
            <w:tcW w:w="3878" w:type="pct"/>
            <w:vAlign w:val="center"/>
            <w:hideMark/>
          </w:tcPr>
          <w:p w14:paraId="421C07D0" w14:textId="12C285A5" w:rsidR="00502624" w:rsidRPr="00194C03" w:rsidRDefault="00502624" w:rsidP="00443A84">
            <w:pPr>
              <w:spacing w:line="240" w:lineRule="auto"/>
              <w:jc w:val="left"/>
              <w:rPr>
                <w:color w:val="000000" w:themeColor="text1"/>
                <w:szCs w:val="18"/>
              </w:rPr>
            </w:pPr>
            <w:r>
              <w:rPr>
                <w:bCs/>
                <w:color w:val="000000" w:themeColor="text1"/>
                <w:szCs w:val="18"/>
              </w:rPr>
              <w:t>C</w:t>
            </w:r>
            <w:r w:rsidRPr="00502624">
              <w:rPr>
                <w:bCs/>
                <w:color w:val="000000" w:themeColor="text1"/>
                <w:szCs w:val="18"/>
              </w:rPr>
              <w:t>riterios generales para la valoración y selección de los indicadores de la matriz para indicadores de resultados (</w:t>
            </w:r>
            <w:r>
              <w:rPr>
                <w:bCs/>
                <w:color w:val="000000" w:themeColor="text1"/>
                <w:szCs w:val="18"/>
              </w:rPr>
              <w:t>MIR</w:t>
            </w:r>
            <w:r w:rsidRPr="00502624">
              <w:rPr>
                <w:bCs/>
                <w:color w:val="000000" w:themeColor="text1"/>
                <w:szCs w:val="18"/>
              </w:rPr>
              <w:t>)</w:t>
            </w:r>
          </w:p>
        </w:tc>
        <w:tc>
          <w:tcPr>
            <w:tcW w:w="807" w:type="pct"/>
            <w:vAlign w:val="center"/>
          </w:tcPr>
          <w:p w14:paraId="486493C6" w14:textId="5DD716EE" w:rsidR="00502624" w:rsidRPr="00194C03" w:rsidRDefault="00502624" w:rsidP="007351AD">
            <w:pPr>
              <w:spacing w:line="240" w:lineRule="auto"/>
              <w:jc w:val="center"/>
              <w:rPr>
                <w:color w:val="000000" w:themeColor="text1"/>
                <w:szCs w:val="18"/>
              </w:rPr>
            </w:pPr>
            <w:r>
              <w:rPr>
                <w:color w:val="000000" w:themeColor="text1"/>
              </w:rPr>
              <w:t>NA</w:t>
            </w:r>
          </w:p>
        </w:tc>
      </w:tr>
      <w:tr w:rsidR="00502624" w:rsidRPr="00985F99" w14:paraId="437D0B26" w14:textId="77777777" w:rsidTr="007351AD">
        <w:trPr>
          <w:trHeight w:val="567"/>
        </w:trPr>
        <w:tc>
          <w:tcPr>
            <w:tcW w:w="315" w:type="pct"/>
            <w:vAlign w:val="center"/>
          </w:tcPr>
          <w:p w14:paraId="0D9F95D4" w14:textId="68EA16AD" w:rsidR="00502624" w:rsidRPr="00194C03" w:rsidRDefault="00502624" w:rsidP="00443A84">
            <w:pPr>
              <w:spacing w:line="240" w:lineRule="auto"/>
              <w:jc w:val="center"/>
              <w:rPr>
                <w:color w:val="000000" w:themeColor="text1"/>
                <w:szCs w:val="18"/>
              </w:rPr>
            </w:pPr>
            <w:r>
              <w:rPr>
                <w:color w:val="000000" w:themeColor="text1"/>
                <w:szCs w:val="18"/>
              </w:rPr>
              <w:t>IV.I</w:t>
            </w:r>
          </w:p>
        </w:tc>
        <w:tc>
          <w:tcPr>
            <w:tcW w:w="3878" w:type="pct"/>
            <w:vAlign w:val="center"/>
          </w:tcPr>
          <w:p w14:paraId="3E439EBD" w14:textId="24C45704" w:rsidR="00502624" w:rsidRPr="00194C03" w:rsidRDefault="00502624" w:rsidP="00443A84">
            <w:pPr>
              <w:spacing w:line="240" w:lineRule="auto"/>
              <w:jc w:val="left"/>
              <w:rPr>
                <w:bCs/>
                <w:color w:val="000000" w:themeColor="text1"/>
                <w:szCs w:val="18"/>
              </w:rPr>
            </w:pPr>
            <w:r w:rsidRPr="00502624">
              <w:rPr>
                <w:bCs/>
                <w:color w:val="000000" w:themeColor="text1"/>
                <w:szCs w:val="18"/>
              </w:rPr>
              <w:t xml:space="preserve">Identificación </w:t>
            </w:r>
            <w:r>
              <w:rPr>
                <w:bCs/>
                <w:color w:val="000000" w:themeColor="text1"/>
                <w:szCs w:val="18"/>
              </w:rPr>
              <w:t>d</w:t>
            </w:r>
            <w:r w:rsidRPr="00502624">
              <w:rPr>
                <w:bCs/>
                <w:color w:val="000000" w:themeColor="text1"/>
                <w:szCs w:val="18"/>
              </w:rPr>
              <w:t xml:space="preserve">e </w:t>
            </w:r>
            <w:r>
              <w:rPr>
                <w:bCs/>
                <w:color w:val="000000" w:themeColor="text1"/>
                <w:szCs w:val="18"/>
              </w:rPr>
              <w:t>l</w:t>
            </w:r>
            <w:r w:rsidRPr="00502624">
              <w:rPr>
                <w:bCs/>
                <w:color w:val="000000" w:themeColor="text1"/>
                <w:szCs w:val="18"/>
              </w:rPr>
              <w:t xml:space="preserve">a perspectiva </w:t>
            </w:r>
            <w:r>
              <w:rPr>
                <w:bCs/>
                <w:color w:val="000000" w:themeColor="text1"/>
                <w:szCs w:val="18"/>
              </w:rPr>
              <w:t>d</w:t>
            </w:r>
            <w:r w:rsidRPr="00502624">
              <w:rPr>
                <w:bCs/>
                <w:color w:val="000000" w:themeColor="text1"/>
                <w:szCs w:val="18"/>
              </w:rPr>
              <w:t>e género</w:t>
            </w:r>
          </w:p>
        </w:tc>
        <w:tc>
          <w:tcPr>
            <w:tcW w:w="807" w:type="pct"/>
            <w:vAlign w:val="center"/>
          </w:tcPr>
          <w:p w14:paraId="432D7F65" w14:textId="6A583B46" w:rsidR="00502624" w:rsidRPr="00194C03" w:rsidRDefault="00502624" w:rsidP="007351AD">
            <w:pPr>
              <w:spacing w:line="240" w:lineRule="auto"/>
              <w:jc w:val="center"/>
              <w:rPr>
                <w:color w:val="000000" w:themeColor="text1"/>
                <w:szCs w:val="18"/>
              </w:rPr>
            </w:pPr>
            <w:r>
              <w:t>NP</w:t>
            </w:r>
          </w:p>
        </w:tc>
      </w:tr>
      <w:tr w:rsidR="00502624" w:rsidRPr="00985F99" w14:paraId="7B45F05C" w14:textId="77777777" w:rsidTr="007351AD">
        <w:trPr>
          <w:trHeight w:val="567"/>
        </w:trPr>
        <w:tc>
          <w:tcPr>
            <w:tcW w:w="315" w:type="pct"/>
            <w:vAlign w:val="center"/>
            <w:hideMark/>
          </w:tcPr>
          <w:p w14:paraId="2F219942" w14:textId="076C9E06" w:rsidR="00502624" w:rsidRPr="00194C03" w:rsidRDefault="00502624" w:rsidP="00443A84">
            <w:pPr>
              <w:spacing w:line="240" w:lineRule="auto"/>
              <w:jc w:val="center"/>
              <w:rPr>
                <w:color w:val="000000" w:themeColor="text1"/>
                <w:szCs w:val="18"/>
              </w:rPr>
            </w:pPr>
            <w:r>
              <w:rPr>
                <w:color w:val="000000" w:themeColor="text1"/>
                <w:szCs w:val="18"/>
              </w:rPr>
              <w:t>V</w:t>
            </w:r>
          </w:p>
        </w:tc>
        <w:tc>
          <w:tcPr>
            <w:tcW w:w="3878" w:type="pct"/>
            <w:vAlign w:val="center"/>
            <w:hideMark/>
          </w:tcPr>
          <w:p w14:paraId="37013465" w14:textId="2F07146F" w:rsidR="00502624" w:rsidRPr="00194C03" w:rsidRDefault="00502624" w:rsidP="00443A84">
            <w:pPr>
              <w:spacing w:line="240" w:lineRule="auto"/>
              <w:jc w:val="left"/>
              <w:rPr>
                <w:color w:val="000000" w:themeColor="text1"/>
                <w:szCs w:val="18"/>
              </w:rPr>
            </w:pPr>
            <w:r>
              <w:rPr>
                <w:color w:val="000000" w:themeColor="text1"/>
                <w:szCs w:val="18"/>
              </w:rPr>
              <w:t>F</w:t>
            </w:r>
            <w:r w:rsidRPr="00502624">
              <w:rPr>
                <w:color w:val="000000" w:themeColor="text1"/>
                <w:szCs w:val="18"/>
              </w:rPr>
              <w:t>icha técnica de datos generales de la evaluación</w:t>
            </w:r>
          </w:p>
        </w:tc>
        <w:tc>
          <w:tcPr>
            <w:tcW w:w="807" w:type="pct"/>
            <w:vAlign w:val="center"/>
            <w:hideMark/>
          </w:tcPr>
          <w:p w14:paraId="4443E21B" w14:textId="1BF6E7B2" w:rsidR="00502624" w:rsidRPr="00194C03" w:rsidRDefault="00502624" w:rsidP="007351AD">
            <w:pPr>
              <w:spacing w:line="240" w:lineRule="auto"/>
              <w:jc w:val="center"/>
              <w:rPr>
                <w:color w:val="000000" w:themeColor="text1"/>
                <w:szCs w:val="18"/>
              </w:rPr>
            </w:pPr>
            <w:r>
              <w:t>CI</w:t>
            </w:r>
          </w:p>
        </w:tc>
      </w:tr>
    </w:tbl>
    <w:p w14:paraId="1F5F7E1C" w14:textId="12434C84" w:rsidR="00502624" w:rsidRPr="005F321D" w:rsidRDefault="00502624" w:rsidP="00502624">
      <w:pPr>
        <w:spacing w:line="276" w:lineRule="auto"/>
        <w:jc w:val="left"/>
        <w:rPr>
          <w:color w:val="000000" w:themeColor="text1"/>
          <w:sz w:val="18"/>
          <w:szCs w:val="20"/>
          <w:lang w:val="es-ES"/>
        </w:rPr>
      </w:pPr>
      <w:r w:rsidRPr="005F321D">
        <w:rPr>
          <w:color w:val="000000" w:themeColor="text1"/>
          <w:sz w:val="18"/>
          <w:szCs w:val="20"/>
          <w:lang w:val="es-ES"/>
        </w:rPr>
        <w:t>CI. Con Información; NP. No present</w:t>
      </w:r>
      <w:r>
        <w:rPr>
          <w:color w:val="000000" w:themeColor="text1"/>
          <w:sz w:val="18"/>
          <w:szCs w:val="20"/>
          <w:lang w:val="es-ES"/>
        </w:rPr>
        <w:t>ó; NA. No aplica</w:t>
      </w:r>
    </w:p>
    <w:p w14:paraId="3806BE87" w14:textId="77777777" w:rsidR="00502624" w:rsidRDefault="00502624">
      <w:pPr>
        <w:spacing w:line="276" w:lineRule="auto"/>
        <w:jc w:val="left"/>
        <w:rPr>
          <w:rFonts w:eastAsiaTheme="majorEastAsia" w:cstheme="majorBidi"/>
          <w:b/>
          <w:bCs/>
          <w:smallCaps/>
          <w:color w:val="595959" w:themeColor="text1" w:themeTint="A6"/>
          <w:sz w:val="22"/>
          <w:szCs w:val="26"/>
          <w:lang w:val="es-ES"/>
        </w:rPr>
      </w:pPr>
      <w:r>
        <w:rPr>
          <w:lang w:val="es-ES"/>
        </w:rPr>
        <w:br w:type="page"/>
      </w:r>
    </w:p>
    <w:p w14:paraId="17A5BC8A" w14:textId="3DC13478" w:rsidR="00511E86" w:rsidRDefault="00511E86" w:rsidP="00511E86">
      <w:pPr>
        <w:pStyle w:val="Ttulo2"/>
        <w:spacing w:line="240" w:lineRule="auto"/>
        <w:jc w:val="center"/>
        <w:rPr>
          <w:lang w:val="es-ES"/>
        </w:rPr>
      </w:pPr>
      <w:bookmarkStart w:id="187" w:name="_Toc230343897"/>
      <w:r w:rsidRPr="000E1BEC">
        <w:rPr>
          <w:lang w:val="es-ES"/>
        </w:rPr>
        <w:lastRenderedPageBreak/>
        <w:t>Anexo I</w:t>
      </w:r>
      <w:bookmarkEnd w:id="183"/>
      <w:bookmarkEnd w:id="184"/>
      <w:bookmarkEnd w:id="185"/>
      <w:bookmarkEnd w:id="187"/>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08"/>
        <w:gridCol w:w="438"/>
        <w:gridCol w:w="2053"/>
        <w:gridCol w:w="2675"/>
        <w:gridCol w:w="1254"/>
      </w:tblGrid>
      <w:tr w:rsidR="00511E86" w:rsidRPr="007C6D37" w14:paraId="1BD9285F" w14:textId="77777777" w:rsidTr="00DB6C44">
        <w:trPr>
          <w:trHeight w:val="419"/>
        </w:trPr>
        <w:tc>
          <w:tcPr>
            <w:tcW w:w="5000" w:type="pct"/>
            <w:gridSpan w:val="5"/>
            <w:shd w:val="clear" w:color="auto" w:fill="404040" w:themeFill="text1" w:themeFillTint="BF"/>
            <w:vAlign w:val="center"/>
            <w:hideMark/>
          </w:tcPr>
          <w:p w14:paraId="4C3EAF55" w14:textId="77777777" w:rsidR="00511E86" w:rsidRPr="007C6D37" w:rsidRDefault="00511E86" w:rsidP="00DB6C44">
            <w:pPr>
              <w:spacing w:after="0" w:line="240" w:lineRule="auto"/>
              <w:jc w:val="center"/>
              <w:rPr>
                <w:b/>
                <w:color w:val="FFFFFF" w:themeColor="background1"/>
                <w:sz w:val="16"/>
                <w:lang w:eastAsia="es-MX"/>
              </w:rPr>
            </w:pPr>
            <w:r w:rsidRPr="007C6D37">
              <w:rPr>
                <w:b/>
                <w:color w:val="FFFFFF" w:themeColor="background1"/>
                <w:sz w:val="16"/>
              </w:rPr>
              <w:br w:type="page"/>
            </w:r>
            <w:bookmarkStart w:id="188" w:name="RANGE!A1:S29"/>
            <w:r>
              <w:rPr>
                <w:b/>
                <w:color w:val="FFFFFF" w:themeColor="background1"/>
                <w:lang w:eastAsia="es-MX"/>
              </w:rPr>
              <w:t>Anexo I</w:t>
            </w:r>
            <w:r w:rsidRPr="007C6D37">
              <w:rPr>
                <w:b/>
                <w:color w:val="FFFFFF" w:themeColor="background1"/>
                <w:lang w:eastAsia="es-MX"/>
              </w:rPr>
              <w:t>. Estrategia de Cobertura</w:t>
            </w:r>
            <w:bookmarkEnd w:id="188"/>
          </w:p>
        </w:tc>
      </w:tr>
      <w:tr w:rsidR="00511E86" w:rsidRPr="001315C8" w14:paraId="514D289E" w14:textId="77777777" w:rsidTr="00DB6C44">
        <w:trPr>
          <w:trHeight w:val="344"/>
        </w:trPr>
        <w:tc>
          <w:tcPr>
            <w:tcW w:w="1364" w:type="pct"/>
            <w:shd w:val="clear" w:color="auto" w:fill="D9D9D9" w:themeFill="background1" w:themeFillShade="D9"/>
            <w:noWrap/>
            <w:vAlign w:val="center"/>
            <w:hideMark/>
          </w:tcPr>
          <w:p w14:paraId="74EE8BD7" w14:textId="77777777" w:rsidR="00511E86" w:rsidRPr="007C6D37" w:rsidRDefault="00511E86" w:rsidP="00DB6C44">
            <w:pPr>
              <w:spacing w:after="0" w:line="240" w:lineRule="auto"/>
              <w:jc w:val="center"/>
              <w:rPr>
                <w:b/>
                <w:color w:val="000000"/>
                <w:sz w:val="16"/>
                <w:lang w:eastAsia="es-MX"/>
              </w:rPr>
            </w:pPr>
            <w:r w:rsidRPr="007C6D37">
              <w:rPr>
                <w:b/>
                <w:color w:val="000000"/>
                <w:sz w:val="16"/>
                <w:lang w:eastAsia="es-MX"/>
              </w:rPr>
              <w:t>Clave y nombre del Pp:</w:t>
            </w:r>
          </w:p>
        </w:tc>
        <w:tc>
          <w:tcPr>
            <w:tcW w:w="3636" w:type="pct"/>
            <w:gridSpan w:val="4"/>
            <w:noWrap/>
            <w:vAlign w:val="center"/>
            <w:hideMark/>
          </w:tcPr>
          <w:p w14:paraId="7E77B44F" w14:textId="77777777" w:rsidR="00511E86" w:rsidRPr="001315C8" w:rsidRDefault="00511E86" w:rsidP="00DB6C44">
            <w:pPr>
              <w:spacing w:after="0" w:line="240" w:lineRule="auto"/>
              <w:jc w:val="center"/>
              <w:rPr>
                <w:color w:val="000000"/>
                <w:sz w:val="16"/>
                <w:lang w:eastAsia="es-MX"/>
              </w:rPr>
            </w:pPr>
            <w:r>
              <w:rPr>
                <w:color w:val="000000"/>
                <w:sz w:val="16"/>
                <w:lang w:eastAsia="es-MX"/>
              </w:rPr>
              <w:t>E080 Servicios de Protección</w:t>
            </w:r>
          </w:p>
        </w:tc>
      </w:tr>
      <w:tr w:rsidR="00511E86" w:rsidRPr="001315C8" w14:paraId="0E483310" w14:textId="77777777" w:rsidTr="00DB6C44">
        <w:trPr>
          <w:trHeight w:val="359"/>
        </w:trPr>
        <w:tc>
          <w:tcPr>
            <w:tcW w:w="1364" w:type="pct"/>
            <w:shd w:val="clear" w:color="auto" w:fill="D9D9D9" w:themeFill="background1" w:themeFillShade="D9"/>
            <w:noWrap/>
            <w:vAlign w:val="center"/>
            <w:hideMark/>
          </w:tcPr>
          <w:p w14:paraId="181C2139" w14:textId="77777777" w:rsidR="00511E86" w:rsidRPr="007C6D37" w:rsidRDefault="00511E86" w:rsidP="00DB6C44">
            <w:pPr>
              <w:spacing w:after="0" w:line="240" w:lineRule="auto"/>
              <w:jc w:val="center"/>
              <w:rPr>
                <w:b/>
                <w:color w:val="000000"/>
                <w:sz w:val="16"/>
                <w:lang w:eastAsia="es-MX"/>
              </w:rPr>
            </w:pPr>
            <w:r w:rsidRPr="007C6D37">
              <w:rPr>
                <w:b/>
                <w:color w:val="000000"/>
                <w:sz w:val="16"/>
                <w:lang w:eastAsia="es-MX"/>
              </w:rPr>
              <w:t>Tipo de Evaluación:</w:t>
            </w:r>
          </w:p>
        </w:tc>
        <w:tc>
          <w:tcPr>
            <w:tcW w:w="1411" w:type="pct"/>
            <w:gridSpan w:val="2"/>
            <w:noWrap/>
            <w:vAlign w:val="center"/>
          </w:tcPr>
          <w:p w14:paraId="0A3349CC" w14:textId="77777777" w:rsidR="00511E86" w:rsidRPr="001315C8" w:rsidRDefault="00511E86" w:rsidP="00DB6C44">
            <w:pPr>
              <w:spacing w:after="0" w:line="240" w:lineRule="auto"/>
              <w:jc w:val="center"/>
              <w:rPr>
                <w:color w:val="000000"/>
                <w:sz w:val="16"/>
                <w:lang w:eastAsia="es-MX"/>
              </w:rPr>
            </w:pPr>
            <w:r>
              <w:rPr>
                <w:color w:val="000000"/>
                <w:sz w:val="16"/>
                <w:lang w:eastAsia="es-MX"/>
              </w:rPr>
              <w:t>Desempeño</w:t>
            </w:r>
          </w:p>
        </w:tc>
        <w:tc>
          <w:tcPr>
            <w:tcW w:w="1515" w:type="pct"/>
            <w:shd w:val="clear" w:color="auto" w:fill="D9D9D9" w:themeFill="background1" w:themeFillShade="D9"/>
            <w:vAlign w:val="center"/>
            <w:hideMark/>
          </w:tcPr>
          <w:p w14:paraId="6CA2D286" w14:textId="77777777" w:rsidR="00511E86" w:rsidRPr="007C6D37" w:rsidRDefault="00511E86" w:rsidP="00DB6C44">
            <w:pPr>
              <w:spacing w:after="0" w:line="240" w:lineRule="auto"/>
              <w:jc w:val="center"/>
              <w:rPr>
                <w:b/>
                <w:color w:val="000000"/>
                <w:sz w:val="16"/>
                <w:lang w:eastAsia="es-MX"/>
              </w:rPr>
            </w:pPr>
            <w:r w:rsidRPr="007C6D37">
              <w:rPr>
                <w:b/>
                <w:color w:val="000000"/>
                <w:sz w:val="16"/>
                <w:lang w:eastAsia="es-MX"/>
              </w:rPr>
              <w:t>Año de la Evaluación:</w:t>
            </w:r>
          </w:p>
        </w:tc>
        <w:tc>
          <w:tcPr>
            <w:tcW w:w="710" w:type="pct"/>
            <w:noWrap/>
            <w:vAlign w:val="center"/>
            <w:hideMark/>
          </w:tcPr>
          <w:p w14:paraId="3D736075" w14:textId="77777777" w:rsidR="00511E86" w:rsidRPr="001315C8" w:rsidRDefault="00511E86" w:rsidP="00DB6C44">
            <w:pPr>
              <w:spacing w:after="0" w:line="240" w:lineRule="auto"/>
              <w:jc w:val="center"/>
              <w:rPr>
                <w:color w:val="000000"/>
                <w:sz w:val="16"/>
                <w:lang w:eastAsia="es-MX"/>
              </w:rPr>
            </w:pPr>
            <w:r>
              <w:rPr>
                <w:color w:val="000000"/>
                <w:sz w:val="16"/>
                <w:lang w:eastAsia="es-MX"/>
              </w:rPr>
              <w:t>2025</w:t>
            </w:r>
          </w:p>
        </w:tc>
      </w:tr>
      <w:tr w:rsidR="00511E86" w:rsidRPr="007C6D37" w14:paraId="4AD85845" w14:textId="77777777" w:rsidTr="00DB6C44">
        <w:trPr>
          <w:trHeight w:val="329"/>
        </w:trPr>
        <w:tc>
          <w:tcPr>
            <w:tcW w:w="5000" w:type="pct"/>
            <w:gridSpan w:val="5"/>
            <w:shd w:val="clear" w:color="auto" w:fill="7F7F7F" w:themeFill="text1" w:themeFillTint="80"/>
            <w:noWrap/>
            <w:vAlign w:val="center"/>
            <w:hideMark/>
          </w:tcPr>
          <w:p w14:paraId="3F235DF5" w14:textId="77777777" w:rsidR="00511E86" w:rsidRPr="007C6D37" w:rsidRDefault="00511E86" w:rsidP="00DB6C44">
            <w:pPr>
              <w:spacing w:after="0" w:line="240" w:lineRule="auto"/>
              <w:jc w:val="center"/>
              <w:rPr>
                <w:b/>
                <w:color w:val="FFFFFF" w:themeColor="background1"/>
                <w:sz w:val="16"/>
                <w:lang w:eastAsia="es-MX"/>
              </w:rPr>
            </w:pPr>
            <w:r w:rsidRPr="007C6D37">
              <w:rPr>
                <w:b/>
                <w:color w:val="FFFFFF" w:themeColor="background1"/>
                <w:sz w:val="16"/>
                <w:lang w:eastAsia="es-MX"/>
              </w:rPr>
              <w:t>Poblaciones Potencial, Objetivo y Atendida</w:t>
            </w:r>
          </w:p>
        </w:tc>
      </w:tr>
      <w:tr w:rsidR="00511E86" w:rsidRPr="007C6D37" w14:paraId="22E9E54B" w14:textId="77777777" w:rsidTr="00DB6C44">
        <w:trPr>
          <w:trHeight w:val="584"/>
        </w:trPr>
        <w:tc>
          <w:tcPr>
            <w:tcW w:w="1364" w:type="pct"/>
            <w:shd w:val="clear" w:color="auto" w:fill="D9D9D9" w:themeFill="background1" w:themeFillShade="D9"/>
            <w:vAlign w:val="center"/>
            <w:hideMark/>
          </w:tcPr>
          <w:p w14:paraId="68BF27DB" w14:textId="77777777" w:rsidR="00511E86" w:rsidRPr="007C6D37" w:rsidRDefault="00511E86" w:rsidP="00DB6C44">
            <w:pPr>
              <w:spacing w:after="0" w:line="240" w:lineRule="auto"/>
              <w:jc w:val="center"/>
              <w:rPr>
                <w:b/>
                <w:sz w:val="16"/>
                <w:lang w:eastAsia="es-MX"/>
              </w:rPr>
            </w:pPr>
            <w:r w:rsidRPr="007C6D37">
              <w:rPr>
                <w:b/>
                <w:sz w:val="16"/>
                <w:lang w:eastAsia="es-MX"/>
              </w:rPr>
              <w:t>Población</w:t>
            </w:r>
          </w:p>
        </w:tc>
        <w:tc>
          <w:tcPr>
            <w:tcW w:w="248" w:type="pct"/>
            <w:shd w:val="clear" w:color="auto" w:fill="D9D9D9" w:themeFill="background1" w:themeFillShade="D9"/>
            <w:vAlign w:val="center"/>
            <w:hideMark/>
          </w:tcPr>
          <w:p w14:paraId="0868DFC4" w14:textId="77777777" w:rsidR="00511E86" w:rsidRPr="007C6D37" w:rsidRDefault="00511E86" w:rsidP="00DB6C44">
            <w:pPr>
              <w:spacing w:after="0" w:line="240" w:lineRule="auto"/>
              <w:jc w:val="center"/>
              <w:rPr>
                <w:b/>
                <w:sz w:val="16"/>
                <w:lang w:eastAsia="es-MX"/>
              </w:rPr>
            </w:pPr>
          </w:p>
        </w:tc>
        <w:tc>
          <w:tcPr>
            <w:tcW w:w="3388" w:type="pct"/>
            <w:gridSpan w:val="3"/>
            <w:shd w:val="clear" w:color="auto" w:fill="D9D9D9" w:themeFill="background1" w:themeFillShade="D9"/>
            <w:vAlign w:val="center"/>
            <w:hideMark/>
          </w:tcPr>
          <w:p w14:paraId="3A5D2890" w14:textId="77777777" w:rsidR="00511E86" w:rsidRPr="007C6D37" w:rsidRDefault="00511E86" w:rsidP="00DB6C44">
            <w:pPr>
              <w:spacing w:after="0" w:line="240" w:lineRule="auto"/>
              <w:jc w:val="center"/>
              <w:rPr>
                <w:b/>
                <w:sz w:val="16"/>
                <w:lang w:eastAsia="es-MX"/>
              </w:rPr>
            </w:pPr>
            <w:r w:rsidRPr="007C6D37">
              <w:rPr>
                <w:b/>
                <w:sz w:val="16"/>
                <w:lang w:eastAsia="es-MX"/>
              </w:rPr>
              <w:t>Definición</w:t>
            </w:r>
          </w:p>
        </w:tc>
      </w:tr>
      <w:tr w:rsidR="00511E86" w:rsidRPr="001315C8" w14:paraId="7062C284" w14:textId="77777777" w:rsidTr="00DB6C44">
        <w:trPr>
          <w:trHeight w:val="359"/>
        </w:trPr>
        <w:tc>
          <w:tcPr>
            <w:tcW w:w="1364" w:type="pct"/>
            <w:vAlign w:val="center"/>
            <w:hideMark/>
          </w:tcPr>
          <w:p w14:paraId="020E44F1" w14:textId="77777777" w:rsidR="00511E86" w:rsidRPr="007C6D37" w:rsidRDefault="00511E86" w:rsidP="00DB6C44">
            <w:pPr>
              <w:spacing w:after="0" w:line="240" w:lineRule="auto"/>
              <w:jc w:val="center"/>
              <w:rPr>
                <w:b/>
                <w:sz w:val="16"/>
                <w:lang w:eastAsia="es-MX"/>
              </w:rPr>
            </w:pPr>
            <w:r w:rsidRPr="007C6D37">
              <w:rPr>
                <w:b/>
                <w:sz w:val="16"/>
                <w:lang w:eastAsia="es-MX"/>
              </w:rPr>
              <w:t>Potencial (PP)</w:t>
            </w:r>
          </w:p>
        </w:tc>
        <w:tc>
          <w:tcPr>
            <w:tcW w:w="248" w:type="pct"/>
            <w:vAlign w:val="center"/>
            <w:hideMark/>
          </w:tcPr>
          <w:p w14:paraId="78778B18" w14:textId="77777777" w:rsidR="00511E86" w:rsidRPr="001315C8" w:rsidRDefault="00511E86" w:rsidP="00DB6C44">
            <w:pPr>
              <w:spacing w:after="0" w:line="240" w:lineRule="auto"/>
              <w:jc w:val="center"/>
              <w:rPr>
                <w:sz w:val="16"/>
                <w:lang w:eastAsia="es-MX"/>
              </w:rPr>
            </w:pPr>
          </w:p>
        </w:tc>
        <w:tc>
          <w:tcPr>
            <w:tcW w:w="3388" w:type="pct"/>
            <w:gridSpan w:val="3"/>
            <w:vAlign w:val="center"/>
            <w:hideMark/>
          </w:tcPr>
          <w:p w14:paraId="1D2004BF" w14:textId="77777777" w:rsidR="00511E86" w:rsidRPr="001315C8" w:rsidRDefault="00511E86" w:rsidP="00DB6C44">
            <w:pPr>
              <w:spacing w:after="0" w:line="240" w:lineRule="auto"/>
              <w:jc w:val="center"/>
              <w:rPr>
                <w:sz w:val="16"/>
                <w:lang w:eastAsia="es-MX"/>
              </w:rPr>
            </w:pPr>
            <w:r>
              <w:rPr>
                <w:lang w:val="es-ES"/>
              </w:rPr>
              <w:t>39,488</w:t>
            </w:r>
          </w:p>
        </w:tc>
      </w:tr>
      <w:tr w:rsidR="00511E86" w:rsidRPr="001315C8" w14:paraId="20AAC8B9" w14:textId="77777777" w:rsidTr="00DB6C44">
        <w:trPr>
          <w:trHeight w:val="359"/>
        </w:trPr>
        <w:tc>
          <w:tcPr>
            <w:tcW w:w="1364" w:type="pct"/>
            <w:vAlign w:val="center"/>
            <w:hideMark/>
          </w:tcPr>
          <w:p w14:paraId="17CD2576" w14:textId="77777777" w:rsidR="00511E86" w:rsidRPr="007C6D37" w:rsidRDefault="00511E86" w:rsidP="00DB6C44">
            <w:pPr>
              <w:spacing w:after="0" w:line="240" w:lineRule="auto"/>
              <w:jc w:val="center"/>
              <w:rPr>
                <w:b/>
                <w:sz w:val="16"/>
                <w:lang w:eastAsia="es-MX"/>
              </w:rPr>
            </w:pPr>
            <w:r w:rsidRPr="007C6D37">
              <w:rPr>
                <w:b/>
                <w:sz w:val="16"/>
                <w:lang w:eastAsia="es-MX"/>
              </w:rPr>
              <w:t>Objetivo (PO)</w:t>
            </w:r>
          </w:p>
        </w:tc>
        <w:tc>
          <w:tcPr>
            <w:tcW w:w="248" w:type="pct"/>
            <w:vAlign w:val="center"/>
            <w:hideMark/>
          </w:tcPr>
          <w:p w14:paraId="3422DBBC" w14:textId="77777777" w:rsidR="00511E86" w:rsidRPr="001315C8" w:rsidRDefault="00511E86" w:rsidP="00DB6C44">
            <w:pPr>
              <w:spacing w:after="0" w:line="240" w:lineRule="auto"/>
              <w:jc w:val="center"/>
              <w:rPr>
                <w:sz w:val="16"/>
                <w:lang w:eastAsia="es-MX"/>
              </w:rPr>
            </w:pPr>
          </w:p>
        </w:tc>
        <w:tc>
          <w:tcPr>
            <w:tcW w:w="3388" w:type="pct"/>
            <w:gridSpan w:val="3"/>
            <w:vAlign w:val="center"/>
            <w:hideMark/>
          </w:tcPr>
          <w:p w14:paraId="38549A28" w14:textId="77777777" w:rsidR="00511E86" w:rsidRPr="001315C8" w:rsidRDefault="00511E86" w:rsidP="00DB6C44">
            <w:pPr>
              <w:spacing w:after="0" w:line="240" w:lineRule="auto"/>
              <w:jc w:val="center"/>
              <w:rPr>
                <w:sz w:val="16"/>
                <w:lang w:eastAsia="es-MX"/>
              </w:rPr>
            </w:pPr>
            <w:r>
              <w:rPr>
                <w:lang w:val="es-ES"/>
              </w:rPr>
              <w:t>143</w:t>
            </w:r>
          </w:p>
        </w:tc>
      </w:tr>
      <w:tr w:rsidR="00511E86" w:rsidRPr="001315C8" w14:paraId="54BD3D4A" w14:textId="77777777" w:rsidTr="00DB6C44">
        <w:trPr>
          <w:trHeight w:val="359"/>
        </w:trPr>
        <w:tc>
          <w:tcPr>
            <w:tcW w:w="1364" w:type="pct"/>
            <w:vAlign w:val="center"/>
            <w:hideMark/>
          </w:tcPr>
          <w:p w14:paraId="52E33307" w14:textId="77777777" w:rsidR="00511E86" w:rsidRPr="007C6D37" w:rsidRDefault="00511E86" w:rsidP="00DB6C44">
            <w:pPr>
              <w:spacing w:after="0" w:line="240" w:lineRule="auto"/>
              <w:jc w:val="center"/>
              <w:rPr>
                <w:b/>
                <w:sz w:val="16"/>
                <w:lang w:eastAsia="es-MX"/>
              </w:rPr>
            </w:pPr>
            <w:r w:rsidRPr="007C6D37">
              <w:rPr>
                <w:b/>
                <w:sz w:val="16"/>
                <w:lang w:eastAsia="es-MX"/>
              </w:rPr>
              <w:t>Atendida (PA)</w:t>
            </w:r>
          </w:p>
        </w:tc>
        <w:tc>
          <w:tcPr>
            <w:tcW w:w="248" w:type="pct"/>
            <w:vAlign w:val="center"/>
            <w:hideMark/>
          </w:tcPr>
          <w:p w14:paraId="71297ADE" w14:textId="77777777" w:rsidR="00511E86" w:rsidRPr="001315C8" w:rsidRDefault="00511E86" w:rsidP="00DB6C44">
            <w:pPr>
              <w:spacing w:after="0" w:line="240" w:lineRule="auto"/>
              <w:jc w:val="center"/>
              <w:rPr>
                <w:sz w:val="16"/>
                <w:lang w:eastAsia="es-MX"/>
              </w:rPr>
            </w:pPr>
          </w:p>
        </w:tc>
        <w:tc>
          <w:tcPr>
            <w:tcW w:w="3388" w:type="pct"/>
            <w:gridSpan w:val="3"/>
            <w:vAlign w:val="center"/>
            <w:hideMark/>
          </w:tcPr>
          <w:p w14:paraId="5F5B82FE" w14:textId="77777777" w:rsidR="00511E86" w:rsidRPr="001315C8" w:rsidRDefault="00511E86" w:rsidP="00DB6C44">
            <w:pPr>
              <w:spacing w:after="0" w:line="240" w:lineRule="auto"/>
              <w:jc w:val="center"/>
              <w:rPr>
                <w:sz w:val="16"/>
                <w:lang w:eastAsia="es-MX"/>
              </w:rPr>
            </w:pPr>
            <w:r>
              <w:rPr>
                <w:lang w:val="es-ES"/>
              </w:rPr>
              <w:t>92</w:t>
            </w:r>
          </w:p>
        </w:tc>
      </w:tr>
    </w:tbl>
    <w:p w14:paraId="5DD4F7B8" w14:textId="77777777" w:rsidR="00511E86" w:rsidRDefault="00511E86">
      <w:pPr>
        <w:spacing w:line="276" w:lineRule="auto"/>
        <w:jc w:val="left"/>
        <w:rPr>
          <w:lang w:val="es-ES"/>
        </w:rPr>
      </w:pPr>
    </w:p>
    <w:p w14:paraId="10DF24B9" w14:textId="12840617" w:rsidR="00EB563A" w:rsidRDefault="00EB563A" w:rsidP="005E2ECF">
      <w:pPr>
        <w:pStyle w:val="Ttulo2"/>
        <w:spacing w:after="160" w:line="240" w:lineRule="auto"/>
        <w:jc w:val="center"/>
        <w:rPr>
          <w:lang w:val="es-ES"/>
        </w:rPr>
      </w:pPr>
      <w:bookmarkStart w:id="189" w:name="_Toc230343898"/>
      <w:r>
        <w:rPr>
          <w:lang w:val="es-ES"/>
        </w:rPr>
        <w:t>Anexo II</w:t>
      </w:r>
      <w:bookmarkEnd w:id="189"/>
    </w:p>
    <w:bookmarkEnd w:id="186"/>
    <w:p w14:paraId="1A246C02" w14:textId="69BAB555" w:rsidR="00313B2B" w:rsidRDefault="000D1454" w:rsidP="005E2ECF">
      <w:pPr>
        <w:pStyle w:val="Ttulo3"/>
        <w:spacing w:after="160" w:line="240" w:lineRule="auto"/>
        <w:jc w:val="center"/>
        <w:rPr>
          <w:lang w:val="es-ES"/>
        </w:rPr>
      </w:pPr>
      <w:r w:rsidRPr="003A1BA6">
        <w:rPr>
          <w:lang w:val="es-ES"/>
        </w:rPr>
        <w:t>P</w:t>
      </w:r>
      <w:r w:rsidR="00294FD5">
        <w:rPr>
          <w:lang w:val="es-ES"/>
        </w:rPr>
        <w:t>ROGRAMA</w:t>
      </w:r>
      <w:r>
        <w:rPr>
          <w:lang w:val="es-ES"/>
        </w:rPr>
        <w:t xml:space="preserve"> A EVALUAR</w:t>
      </w: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71"/>
        <w:gridCol w:w="2259"/>
        <w:gridCol w:w="1766"/>
        <w:gridCol w:w="1766"/>
        <w:gridCol w:w="1766"/>
      </w:tblGrid>
      <w:tr w:rsidR="00EB563A" w:rsidRPr="00EB563A" w14:paraId="2CA68119" w14:textId="77777777" w:rsidTr="009806E2">
        <w:trPr>
          <w:trHeight w:val="567"/>
        </w:trPr>
        <w:tc>
          <w:tcPr>
            <w:tcW w:w="1271" w:type="dxa"/>
            <w:shd w:val="clear" w:color="auto" w:fill="7F7F7F" w:themeFill="text1" w:themeFillTint="80"/>
            <w:vAlign w:val="center"/>
          </w:tcPr>
          <w:p w14:paraId="5102081A" w14:textId="418F4B29"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No.</w:t>
            </w:r>
          </w:p>
        </w:tc>
        <w:tc>
          <w:tcPr>
            <w:tcW w:w="2259" w:type="dxa"/>
            <w:shd w:val="clear" w:color="auto" w:fill="7F7F7F" w:themeFill="text1" w:themeFillTint="80"/>
            <w:vAlign w:val="center"/>
          </w:tcPr>
          <w:p w14:paraId="55FDB119" w14:textId="05A655FD"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Institución</w:t>
            </w:r>
          </w:p>
        </w:tc>
        <w:tc>
          <w:tcPr>
            <w:tcW w:w="1766" w:type="dxa"/>
            <w:shd w:val="clear" w:color="auto" w:fill="7F7F7F" w:themeFill="text1" w:themeFillTint="80"/>
            <w:vAlign w:val="center"/>
          </w:tcPr>
          <w:p w14:paraId="007FFC41" w14:textId="753F278F"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Modalidad Presupuestaria</w:t>
            </w:r>
          </w:p>
        </w:tc>
        <w:tc>
          <w:tcPr>
            <w:tcW w:w="1766" w:type="dxa"/>
            <w:shd w:val="clear" w:color="auto" w:fill="7F7F7F" w:themeFill="text1" w:themeFillTint="80"/>
            <w:vAlign w:val="center"/>
          </w:tcPr>
          <w:p w14:paraId="48FCF9DE" w14:textId="6C957A05"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Clave Presupuestal</w:t>
            </w:r>
          </w:p>
        </w:tc>
        <w:tc>
          <w:tcPr>
            <w:tcW w:w="1766" w:type="dxa"/>
            <w:shd w:val="clear" w:color="auto" w:fill="7F7F7F" w:themeFill="text1" w:themeFillTint="80"/>
            <w:vAlign w:val="center"/>
          </w:tcPr>
          <w:p w14:paraId="2C0A9297" w14:textId="5C33D4B6"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Nombre del Programa</w:t>
            </w:r>
          </w:p>
        </w:tc>
      </w:tr>
      <w:tr w:rsidR="00EB563A" w:rsidRPr="00EB563A" w14:paraId="087C965E" w14:textId="77777777" w:rsidTr="009806E2">
        <w:trPr>
          <w:trHeight w:val="454"/>
        </w:trPr>
        <w:tc>
          <w:tcPr>
            <w:tcW w:w="1271" w:type="dxa"/>
            <w:vAlign w:val="center"/>
          </w:tcPr>
          <w:p w14:paraId="0AB3788C" w14:textId="49F974D0" w:rsidR="00EB563A" w:rsidRPr="00EB563A" w:rsidRDefault="00F37EAE" w:rsidP="009806E2">
            <w:pPr>
              <w:spacing w:line="240" w:lineRule="auto"/>
              <w:jc w:val="center"/>
              <w:rPr>
                <w:sz w:val="18"/>
                <w:lang w:val="es-ES"/>
              </w:rPr>
            </w:pPr>
            <w:r>
              <w:rPr>
                <w:sz w:val="18"/>
                <w:lang w:val="es-ES"/>
              </w:rPr>
              <w:t>1</w:t>
            </w:r>
          </w:p>
        </w:tc>
        <w:tc>
          <w:tcPr>
            <w:tcW w:w="2259" w:type="dxa"/>
            <w:vAlign w:val="center"/>
          </w:tcPr>
          <w:p w14:paraId="22244BE2" w14:textId="2EF36ED5" w:rsidR="00EB563A" w:rsidRPr="00EB563A" w:rsidRDefault="00F37EAE" w:rsidP="009806E2">
            <w:pPr>
              <w:spacing w:line="240" w:lineRule="auto"/>
              <w:jc w:val="left"/>
              <w:rPr>
                <w:sz w:val="18"/>
                <w:lang w:val="es-ES"/>
              </w:rPr>
            </w:pPr>
            <w:r>
              <w:rPr>
                <w:sz w:val="18"/>
                <w:lang w:val="es-ES"/>
              </w:rPr>
              <w:t>Dirección de Servicios de Protección</w:t>
            </w:r>
          </w:p>
        </w:tc>
        <w:tc>
          <w:tcPr>
            <w:tcW w:w="1766" w:type="dxa"/>
            <w:vAlign w:val="center"/>
          </w:tcPr>
          <w:p w14:paraId="657FD958" w14:textId="7AB1F87B" w:rsidR="00EB563A" w:rsidRPr="00EB563A" w:rsidRDefault="00F37EAE" w:rsidP="009806E2">
            <w:pPr>
              <w:spacing w:line="240" w:lineRule="auto"/>
              <w:jc w:val="left"/>
              <w:rPr>
                <w:sz w:val="18"/>
                <w:lang w:val="es-ES"/>
              </w:rPr>
            </w:pPr>
            <w:r>
              <w:rPr>
                <w:sz w:val="18"/>
                <w:lang w:val="es-ES"/>
              </w:rPr>
              <w:t>2025</w:t>
            </w:r>
          </w:p>
        </w:tc>
        <w:tc>
          <w:tcPr>
            <w:tcW w:w="1766" w:type="dxa"/>
            <w:vAlign w:val="center"/>
          </w:tcPr>
          <w:p w14:paraId="74C1E04E" w14:textId="1EAA5947" w:rsidR="00EB563A" w:rsidRPr="00EB563A" w:rsidRDefault="00F37EAE" w:rsidP="009806E2">
            <w:pPr>
              <w:spacing w:line="240" w:lineRule="auto"/>
              <w:jc w:val="left"/>
              <w:rPr>
                <w:sz w:val="18"/>
                <w:lang w:val="es-ES"/>
              </w:rPr>
            </w:pPr>
            <w:r>
              <w:rPr>
                <w:sz w:val="18"/>
                <w:lang w:val="es-ES"/>
              </w:rPr>
              <w:t>E080</w:t>
            </w:r>
          </w:p>
        </w:tc>
        <w:tc>
          <w:tcPr>
            <w:tcW w:w="1766" w:type="dxa"/>
            <w:vAlign w:val="center"/>
          </w:tcPr>
          <w:p w14:paraId="4CC6FA49" w14:textId="2A1546AD" w:rsidR="00EB563A" w:rsidRPr="00EB563A" w:rsidRDefault="00F37EAE" w:rsidP="009806E2">
            <w:pPr>
              <w:spacing w:line="240" w:lineRule="auto"/>
              <w:jc w:val="left"/>
              <w:rPr>
                <w:sz w:val="18"/>
                <w:lang w:val="es-ES"/>
              </w:rPr>
            </w:pPr>
            <w:r>
              <w:rPr>
                <w:sz w:val="18"/>
                <w:lang w:val="es-ES"/>
              </w:rPr>
              <w:t>Servicios de Protección</w:t>
            </w:r>
          </w:p>
        </w:tc>
      </w:tr>
    </w:tbl>
    <w:p w14:paraId="67F64F76" w14:textId="77777777" w:rsidR="00EB563A" w:rsidRPr="005E2ECF" w:rsidRDefault="00EB563A" w:rsidP="009806E2">
      <w:pPr>
        <w:spacing w:after="0" w:line="240" w:lineRule="auto"/>
        <w:rPr>
          <w:sz w:val="14"/>
          <w:szCs w:val="16"/>
          <w:lang w:val="es-ES"/>
        </w:rPr>
      </w:pPr>
    </w:p>
    <w:p w14:paraId="7C3E4FC5" w14:textId="77777777" w:rsidR="00511E86" w:rsidRDefault="00511E86">
      <w:pPr>
        <w:spacing w:line="276" w:lineRule="auto"/>
        <w:jc w:val="left"/>
        <w:rPr>
          <w:rFonts w:eastAsiaTheme="majorEastAsia" w:cstheme="majorBidi"/>
          <w:b/>
          <w:bCs/>
          <w:smallCaps/>
          <w:color w:val="595959" w:themeColor="text1" w:themeTint="A6"/>
          <w:sz w:val="22"/>
          <w:szCs w:val="26"/>
          <w:lang w:val="es-ES"/>
        </w:rPr>
      </w:pPr>
      <w:r>
        <w:rPr>
          <w:lang w:val="es-ES"/>
        </w:rPr>
        <w:br w:type="page"/>
      </w:r>
    </w:p>
    <w:p w14:paraId="03DF48A2" w14:textId="2B91322A" w:rsidR="007A21B3" w:rsidRDefault="007A21B3" w:rsidP="005E2ECF">
      <w:pPr>
        <w:pStyle w:val="Ttulo2"/>
        <w:spacing w:after="160" w:line="240" w:lineRule="auto"/>
        <w:jc w:val="center"/>
        <w:rPr>
          <w:lang w:val="es-ES"/>
        </w:rPr>
      </w:pPr>
      <w:bookmarkStart w:id="190" w:name="_Toc230343899"/>
      <w:r>
        <w:rPr>
          <w:lang w:val="es-ES"/>
        </w:rPr>
        <w:lastRenderedPageBreak/>
        <w:t>Anexo V</w:t>
      </w:r>
      <w:bookmarkEnd w:id="190"/>
    </w:p>
    <w:p w14:paraId="5253A575" w14:textId="2E373591" w:rsidR="00C174D6" w:rsidRPr="007A21B3" w:rsidRDefault="007A21B3" w:rsidP="005E2ECF">
      <w:pPr>
        <w:pStyle w:val="Ttulo3"/>
        <w:spacing w:after="160"/>
        <w:jc w:val="center"/>
        <w:rPr>
          <w:lang w:val="es-ES"/>
        </w:rPr>
      </w:pPr>
      <w:r w:rsidRPr="007A21B3">
        <w:rPr>
          <w:lang w:val="es-ES"/>
        </w:rPr>
        <w:t xml:space="preserve">FICHA TÉCNICA DE DATOS GENERALES DE LA EVALUACIÓN </w:t>
      </w:r>
    </w:p>
    <w:tbl>
      <w:tblPr>
        <w:tblW w:w="9152"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4A0" w:firstRow="1" w:lastRow="0" w:firstColumn="1" w:lastColumn="0" w:noHBand="0" w:noVBand="1"/>
      </w:tblPr>
      <w:tblGrid>
        <w:gridCol w:w="2586"/>
        <w:gridCol w:w="6566"/>
      </w:tblGrid>
      <w:tr w:rsidR="006A6BE5" w:rsidRPr="003F5692" w14:paraId="009A6D3D" w14:textId="77777777" w:rsidTr="006A6BE5">
        <w:trPr>
          <w:trHeight w:val="77"/>
          <w:jc w:val="center"/>
        </w:trPr>
        <w:tc>
          <w:tcPr>
            <w:tcW w:w="9152" w:type="dxa"/>
            <w:gridSpan w:val="2"/>
            <w:shd w:val="clear" w:color="auto" w:fill="404040" w:themeFill="text1" w:themeFillTint="BF"/>
            <w:tcMar>
              <w:top w:w="0" w:type="dxa"/>
              <w:left w:w="70" w:type="dxa"/>
              <w:bottom w:w="0" w:type="dxa"/>
              <w:right w:w="70" w:type="dxa"/>
            </w:tcMar>
            <w:vAlign w:val="center"/>
          </w:tcPr>
          <w:p w14:paraId="053941B5" w14:textId="1B433492" w:rsidR="006A6BE5" w:rsidRPr="005E2ECF" w:rsidRDefault="006A6BE5" w:rsidP="00F357EB">
            <w:pPr>
              <w:spacing w:after="0" w:line="240" w:lineRule="auto"/>
              <w:jc w:val="center"/>
              <w:rPr>
                <w:b/>
                <w:bCs/>
                <w:color w:val="FFFFFF" w:themeColor="background1"/>
                <w:sz w:val="10"/>
                <w:szCs w:val="12"/>
                <w:lang w:eastAsia="es-MX"/>
              </w:rPr>
            </w:pPr>
          </w:p>
        </w:tc>
      </w:tr>
      <w:tr w:rsidR="006A6BE5" w:rsidRPr="00A4499B" w14:paraId="4194081B" w14:textId="77777777" w:rsidTr="00366F26">
        <w:trPr>
          <w:trHeight w:val="567"/>
          <w:jc w:val="center"/>
        </w:trPr>
        <w:tc>
          <w:tcPr>
            <w:tcW w:w="2586" w:type="dxa"/>
            <w:tcMar>
              <w:top w:w="0" w:type="dxa"/>
              <w:left w:w="70" w:type="dxa"/>
              <w:bottom w:w="0" w:type="dxa"/>
              <w:right w:w="70" w:type="dxa"/>
            </w:tcMar>
            <w:vAlign w:val="center"/>
            <w:hideMark/>
          </w:tcPr>
          <w:p w14:paraId="3F5D5E47" w14:textId="77777777" w:rsidR="006A6BE5" w:rsidRPr="003F5692" w:rsidRDefault="006A6BE5" w:rsidP="00F357EB">
            <w:pPr>
              <w:spacing w:after="0" w:line="240" w:lineRule="auto"/>
              <w:jc w:val="left"/>
              <w:rPr>
                <w:rFonts w:cstheme="minorHAnsi"/>
                <w:b/>
                <w:bCs/>
                <w:sz w:val="18"/>
                <w:szCs w:val="18"/>
                <w:lang w:eastAsia="es-MX"/>
              </w:rPr>
            </w:pPr>
            <w:r w:rsidRPr="003F5692">
              <w:rPr>
                <w:rFonts w:cstheme="minorHAnsi"/>
                <w:b/>
                <w:bCs/>
                <w:sz w:val="18"/>
                <w:szCs w:val="18"/>
                <w:lang w:eastAsia="es-MX"/>
              </w:rPr>
              <w:t>Nombre de la evaluación</w:t>
            </w:r>
          </w:p>
        </w:tc>
        <w:tc>
          <w:tcPr>
            <w:tcW w:w="6566" w:type="dxa"/>
            <w:tcMar>
              <w:top w:w="0" w:type="dxa"/>
              <w:left w:w="70" w:type="dxa"/>
              <w:bottom w:w="0" w:type="dxa"/>
              <w:right w:w="70" w:type="dxa"/>
            </w:tcMar>
            <w:vAlign w:val="center"/>
            <w:hideMark/>
          </w:tcPr>
          <w:p w14:paraId="7BF6AE92" w14:textId="789C6DEC" w:rsidR="006A6BE5" w:rsidRPr="00D32674" w:rsidRDefault="009E3C92" w:rsidP="00F357EB">
            <w:pPr>
              <w:spacing w:after="0" w:line="240" w:lineRule="auto"/>
              <w:jc w:val="center"/>
              <w:rPr>
                <w:rFonts w:cstheme="minorHAnsi"/>
                <w:bCs/>
                <w:sz w:val="18"/>
                <w:szCs w:val="18"/>
                <w:lang w:eastAsia="es-MX"/>
              </w:rPr>
            </w:pPr>
            <w:r>
              <w:rPr>
                <w:rFonts w:cstheme="minorHAnsi"/>
                <w:bCs/>
                <w:sz w:val="18"/>
                <w:szCs w:val="18"/>
                <w:lang w:eastAsia="es-MX"/>
              </w:rPr>
              <w:t>Evaluación de Desempeño 2025</w:t>
            </w:r>
          </w:p>
        </w:tc>
      </w:tr>
      <w:tr w:rsidR="006A6BE5" w:rsidRPr="00A4499B" w14:paraId="346340BE" w14:textId="77777777" w:rsidTr="00366F26">
        <w:trPr>
          <w:trHeight w:val="567"/>
          <w:jc w:val="center"/>
        </w:trPr>
        <w:tc>
          <w:tcPr>
            <w:tcW w:w="2586" w:type="dxa"/>
            <w:tcMar>
              <w:top w:w="0" w:type="dxa"/>
              <w:left w:w="70" w:type="dxa"/>
              <w:bottom w:w="0" w:type="dxa"/>
              <w:right w:w="70" w:type="dxa"/>
            </w:tcMar>
            <w:vAlign w:val="center"/>
            <w:hideMark/>
          </w:tcPr>
          <w:p w14:paraId="6707D164" w14:textId="77777777" w:rsidR="006A6BE5" w:rsidRPr="003F5692" w:rsidRDefault="006A6BE5" w:rsidP="00F357EB">
            <w:pPr>
              <w:spacing w:after="0" w:line="240" w:lineRule="auto"/>
              <w:jc w:val="left"/>
              <w:rPr>
                <w:rFonts w:cstheme="minorHAnsi"/>
                <w:b/>
                <w:bCs/>
                <w:sz w:val="18"/>
                <w:szCs w:val="18"/>
                <w:lang w:eastAsia="es-MX"/>
              </w:rPr>
            </w:pPr>
            <w:r w:rsidRPr="003F5692">
              <w:rPr>
                <w:rFonts w:cstheme="minorHAnsi"/>
                <w:b/>
                <w:bCs/>
                <w:sz w:val="18"/>
                <w:szCs w:val="18"/>
                <w:lang w:eastAsia="es-MX"/>
              </w:rPr>
              <w:t>Nombre y clave del programa evaluado</w:t>
            </w:r>
          </w:p>
        </w:tc>
        <w:tc>
          <w:tcPr>
            <w:tcW w:w="6566" w:type="dxa"/>
            <w:tcMar>
              <w:top w:w="0" w:type="dxa"/>
              <w:left w:w="70" w:type="dxa"/>
              <w:bottom w:w="0" w:type="dxa"/>
              <w:right w:w="70" w:type="dxa"/>
            </w:tcMar>
            <w:vAlign w:val="center"/>
            <w:hideMark/>
          </w:tcPr>
          <w:p w14:paraId="31F8E483" w14:textId="6BA8CE11" w:rsidR="006A6BE5" w:rsidRPr="00D32674" w:rsidRDefault="009E3C92" w:rsidP="00F357EB">
            <w:pPr>
              <w:spacing w:after="0" w:line="240" w:lineRule="auto"/>
              <w:jc w:val="center"/>
              <w:rPr>
                <w:rFonts w:cstheme="minorHAnsi"/>
                <w:bCs/>
                <w:sz w:val="18"/>
                <w:szCs w:val="18"/>
                <w:lang w:eastAsia="es-MX"/>
              </w:rPr>
            </w:pPr>
            <w:r>
              <w:rPr>
                <w:rFonts w:cstheme="minorHAnsi"/>
                <w:bCs/>
                <w:sz w:val="18"/>
                <w:szCs w:val="18"/>
                <w:lang w:eastAsia="es-MX"/>
              </w:rPr>
              <w:t>E080 Servicios de Protección</w:t>
            </w:r>
          </w:p>
        </w:tc>
      </w:tr>
      <w:tr w:rsidR="006A6BE5" w:rsidRPr="00A4499B" w14:paraId="0B685103" w14:textId="77777777" w:rsidTr="00366F26">
        <w:trPr>
          <w:trHeight w:val="567"/>
          <w:jc w:val="center"/>
        </w:trPr>
        <w:tc>
          <w:tcPr>
            <w:tcW w:w="2586" w:type="dxa"/>
            <w:tcMar>
              <w:top w:w="0" w:type="dxa"/>
              <w:left w:w="70" w:type="dxa"/>
              <w:bottom w:w="0" w:type="dxa"/>
              <w:right w:w="70" w:type="dxa"/>
            </w:tcMar>
            <w:vAlign w:val="center"/>
            <w:hideMark/>
          </w:tcPr>
          <w:p w14:paraId="5EB799FB" w14:textId="77777777" w:rsidR="006A6BE5" w:rsidRPr="003F5692" w:rsidRDefault="006A6BE5" w:rsidP="00F357E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Ramo</w:t>
            </w:r>
          </w:p>
        </w:tc>
        <w:tc>
          <w:tcPr>
            <w:tcW w:w="6566" w:type="dxa"/>
            <w:tcMar>
              <w:top w:w="0" w:type="dxa"/>
              <w:left w:w="70" w:type="dxa"/>
              <w:bottom w:w="0" w:type="dxa"/>
              <w:right w:w="70" w:type="dxa"/>
            </w:tcMar>
            <w:vAlign w:val="center"/>
            <w:hideMark/>
          </w:tcPr>
          <w:p w14:paraId="449B0DAC" w14:textId="4FFA8BA9" w:rsidR="006A6BE5" w:rsidRPr="00D32674" w:rsidRDefault="009E3C92" w:rsidP="00F357EB">
            <w:pPr>
              <w:spacing w:after="0" w:line="240" w:lineRule="auto"/>
              <w:jc w:val="center"/>
              <w:rPr>
                <w:rFonts w:cstheme="minorHAnsi"/>
                <w:bCs/>
                <w:sz w:val="18"/>
                <w:szCs w:val="18"/>
                <w:lang w:eastAsia="es-MX"/>
              </w:rPr>
            </w:pPr>
            <w:r w:rsidRPr="009E3C92">
              <w:rPr>
                <w:rFonts w:cstheme="minorHAnsi"/>
                <w:bCs/>
                <w:sz w:val="18"/>
                <w:szCs w:val="18"/>
                <w:lang w:eastAsia="es-MX"/>
              </w:rPr>
              <w:t>08 - Seguridad Pública</w:t>
            </w:r>
          </w:p>
        </w:tc>
      </w:tr>
      <w:tr w:rsidR="006A6BE5" w:rsidRPr="00A4499B" w14:paraId="2A520BB7" w14:textId="77777777" w:rsidTr="00366F26">
        <w:trPr>
          <w:trHeight w:val="567"/>
          <w:jc w:val="center"/>
        </w:trPr>
        <w:tc>
          <w:tcPr>
            <w:tcW w:w="2586" w:type="dxa"/>
            <w:tcMar>
              <w:top w:w="0" w:type="dxa"/>
              <w:left w:w="70" w:type="dxa"/>
              <w:bottom w:w="0" w:type="dxa"/>
              <w:right w:w="70" w:type="dxa"/>
            </w:tcMar>
            <w:vAlign w:val="center"/>
            <w:hideMark/>
          </w:tcPr>
          <w:p w14:paraId="3BF8852E" w14:textId="77777777" w:rsidR="006A6BE5" w:rsidRPr="003F5692" w:rsidRDefault="006A6BE5" w:rsidP="00F357E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 xml:space="preserve">Unidad(es) Responsable(s) </w:t>
            </w:r>
          </w:p>
        </w:tc>
        <w:tc>
          <w:tcPr>
            <w:tcW w:w="6566" w:type="dxa"/>
            <w:tcMar>
              <w:top w:w="0" w:type="dxa"/>
              <w:left w:w="70" w:type="dxa"/>
              <w:bottom w:w="0" w:type="dxa"/>
              <w:right w:w="70" w:type="dxa"/>
            </w:tcMar>
            <w:vAlign w:val="center"/>
            <w:hideMark/>
          </w:tcPr>
          <w:p w14:paraId="481A0C2E" w14:textId="0449E577" w:rsidR="006A6BE5" w:rsidRPr="00D32674" w:rsidRDefault="009E3C92" w:rsidP="00F357EB">
            <w:pPr>
              <w:spacing w:after="0" w:line="240" w:lineRule="auto"/>
              <w:jc w:val="center"/>
              <w:rPr>
                <w:rFonts w:cstheme="minorHAnsi"/>
                <w:bCs/>
                <w:sz w:val="18"/>
                <w:szCs w:val="18"/>
                <w:lang w:eastAsia="es-MX"/>
              </w:rPr>
            </w:pPr>
            <w:r w:rsidRPr="009E3C92">
              <w:rPr>
                <w:rFonts w:cstheme="minorHAnsi"/>
                <w:bCs/>
                <w:sz w:val="18"/>
                <w:szCs w:val="18"/>
                <w:lang w:eastAsia="es-MX"/>
              </w:rPr>
              <w:t>Dirección de Servicios de Protección</w:t>
            </w:r>
          </w:p>
        </w:tc>
      </w:tr>
      <w:tr w:rsidR="006A6BE5" w:rsidRPr="00A4499B" w14:paraId="3FB6E035" w14:textId="77777777" w:rsidTr="00366F26">
        <w:trPr>
          <w:trHeight w:val="567"/>
          <w:jc w:val="center"/>
        </w:trPr>
        <w:tc>
          <w:tcPr>
            <w:tcW w:w="2586" w:type="dxa"/>
            <w:tcMar>
              <w:top w:w="0" w:type="dxa"/>
              <w:left w:w="70" w:type="dxa"/>
              <w:bottom w:w="0" w:type="dxa"/>
              <w:right w:w="70" w:type="dxa"/>
            </w:tcMar>
            <w:vAlign w:val="center"/>
            <w:hideMark/>
          </w:tcPr>
          <w:p w14:paraId="28983E81" w14:textId="77777777" w:rsidR="006A6BE5" w:rsidRPr="003F5692" w:rsidRDefault="006A6BE5" w:rsidP="00F357E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PAE de origen</w:t>
            </w:r>
          </w:p>
        </w:tc>
        <w:tc>
          <w:tcPr>
            <w:tcW w:w="6566" w:type="dxa"/>
            <w:tcMar>
              <w:top w:w="0" w:type="dxa"/>
              <w:left w:w="70" w:type="dxa"/>
              <w:bottom w:w="0" w:type="dxa"/>
              <w:right w:w="70" w:type="dxa"/>
            </w:tcMar>
            <w:vAlign w:val="center"/>
            <w:hideMark/>
          </w:tcPr>
          <w:p w14:paraId="73A2983A" w14:textId="77777777" w:rsidR="006A6BE5" w:rsidRPr="00D32674" w:rsidRDefault="006A6BE5" w:rsidP="00F357EB">
            <w:pPr>
              <w:spacing w:after="0" w:line="240" w:lineRule="auto"/>
              <w:jc w:val="center"/>
              <w:rPr>
                <w:rFonts w:cstheme="minorHAnsi"/>
                <w:bCs/>
                <w:sz w:val="18"/>
                <w:szCs w:val="18"/>
                <w:lang w:eastAsia="es-MX"/>
              </w:rPr>
            </w:pPr>
            <w:r>
              <w:rPr>
                <w:rFonts w:cstheme="minorHAnsi"/>
                <w:bCs/>
                <w:sz w:val="18"/>
                <w:szCs w:val="18"/>
                <w:lang w:eastAsia="es-MX"/>
              </w:rPr>
              <w:t>PAE 2025</w:t>
            </w:r>
          </w:p>
        </w:tc>
      </w:tr>
      <w:tr w:rsidR="006A6BE5" w:rsidRPr="00A4499B" w14:paraId="552B6537" w14:textId="77777777" w:rsidTr="00366F26">
        <w:trPr>
          <w:trHeight w:val="567"/>
          <w:jc w:val="center"/>
        </w:trPr>
        <w:tc>
          <w:tcPr>
            <w:tcW w:w="2586" w:type="dxa"/>
            <w:tcMar>
              <w:top w:w="0" w:type="dxa"/>
              <w:left w:w="70" w:type="dxa"/>
              <w:bottom w:w="0" w:type="dxa"/>
              <w:right w:w="70" w:type="dxa"/>
            </w:tcMar>
            <w:vAlign w:val="center"/>
            <w:hideMark/>
          </w:tcPr>
          <w:p w14:paraId="65C423E6" w14:textId="77777777" w:rsidR="006A6BE5" w:rsidRPr="003F5692" w:rsidRDefault="006A6BE5" w:rsidP="00F357E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Año de conclusión y entrega de la evaluación</w:t>
            </w:r>
          </w:p>
        </w:tc>
        <w:tc>
          <w:tcPr>
            <w:tcW w:w="6566" w:type="dxa"/>
            <w:tcMar>
              <w:top w:w="0" w:type="dxa"/>
              <w:left w:w="70" w:type="dxa"/>
              <w:bottom w:w="0" w:type="dxa"/>
              <w:right w:w="70" w:type="dxa"/>
            </w:tcMar>
            <w:vAlign w:val="center"/>
            <w:hideMark/>
          </w:tcPr>
          <w:p w14:paraId="30A215CF" w14:textId="564CBE3C" w:rsidR="006A6BE5" w:rsidRPr="00D32674" w:rsidRDefault="006A6BE5" w:rsidP="00F357EB">
            <w:pPr>
              <w:spacing w:after="0" w:line="240" w:lineRule="auto"/>
              <w:jc w:val="center"/>
              <w:rPr>
                <w:rFonts w:cstheme="minorHAnsi"/>
                <w:bCs/>
                <w:sz w:val="18"/>
                <w:szCs w:val="18"/>
                <w:lang w:eastAsia="es-MX"/>
              </w:rPr>
            </w:pPr>
            <w:r>
              <w:rPr>
                <w:rFonts w:cstheme="minorHAnsi"/>
                <w:bCs/>
                <w:sz w:val="18"/>
                <w:szCs w:val="18"/>
                <w:lang w:eastAsia="es-MX"/>
              </w:rPr>
              <w:t>202</w:t>
            </w:r>
            <w:r w:rsidR="009B70C4">
              <w:rPr>
                <w:rFonts w:cstheme="minorHAnsi"/>
                <w:bCs/>
                <w:sz w:val="18"/>
                <w:szCs w:val="18"/>
                <w:lang w:eastAsia="es-MX"/>
              </w:rPr>
              <w:t>6</w:t>
            </w:r>
          </w:p>
        </w:tc>
      </w:tr>
      <w:tr w:rsidR="006A6BE5" w:rsidRPr="00A4499B" w14:paraId="5F946347" w14:textId="77777777" w:rsidTr="00366F26">
        <w:trPr>
          <w:trHeight w:val="567"/>
          <w:jc w:val="center"/>
        </w:trPr>
        <w:tc>
          <w:tcPr>
            <w:tcW w:w="2586" w:type="dxa"/>
            <w:tcMar>
              <w:top w:w="0" w:type="dxa"/>
              <w:left w:w="70" w:type="dxa"/>
              <w:bottom w:w="0" w:type="dxa"/>
              <w:right w:w="70" w:type="dxa"/>
            </w:tcMar>
            <w:vAlign w:val="center"/>
            <w:hideMark/>
          </w:tcPr>
          <w:p w14:paraId="7CD6BF9A" w14:textId="77777777" w:rsidR="006A6BE5" w:rsidRPr="003F5692" w:rsidRDefault="006A6BE5" w:rsidP="00F357E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Tipo de evaluación</w:t>
            </w:r>
          </w:p>
        </w:tc>
        <w:tc>
          <w:tcPr>
            <w:tcW w:w="6566" w:type="dxa"/>
            <w:tcMar>
              <w:top w:w="0" w:type="dxa"/>
              <w:left w:w="70" w:type="dxa"/>
              <w:bottom w:w="0" w:type="dxa"/>
              <w:right w:w="70" w:type="dxa"/>
            </w:tcMar>
            <w:vAlign w:val="center"/>
            <w:hideMark/>
          </w:tcPr>
          <w:p w14:paraId="558161DE" w14:textId="36006BD3" w:rsidR="006A6BE5" w:rsidRPr="00D32674" w:rsidRDefault="009E3C92" w:rsidP="00F357EB">
            <w:pPr>
              <w:spacing w:after="0" w:line="240" w:lineRule="auto"/>
              <w:jc w:val="center"/>
              <w:rPr>
                <w:rFonts w:cstheme="minorHAnsi"/>
                <w:bCs/>
                <w:sz w:val="18"/>
                <w:szCs w:val="18"/>
                <w:lang w:eastAsia="es-MX"/>
              </w:rPr>
            </w:pPr>
            <w:r>
              <w:rPr>
                <w:rFonts w:cstheme="minorHAnsi"/>
                <w:bCs/>
                <w:sz w:val="18"/>
                <w:szCs w:val="18"/>
                <w:lang w:eastAsia="es-MX"/>
              </w:rPr>
              <w:t>Desempeño</w:t>
            </w:r>
          </w:p>
        </w:tc>
      </w:tr>
      <w:tr w:rsidR="006A6BE5" w:rsidRPr="00A4499B" w14:paraId="36944221" w14:textId="77777777" w:rsidTr="00366F26">
        <w:trPr>
          <w:trHeight w:val="794"/>
          <w:jc w:val="center"/>
        </w:trPr>
        <w:tc>
          <w:tcPr>
            <w:tcW w:w="2586" w:type="dxa"/>
            <w:tcMar>
              <w:top w:w="0" w:type="dxa"/>
              <w:left w:w="70" w:type="dxa"/>
              <w:bottom w:w="0" w:type="dxa"/>
              <w:right w:w="70" w:type="dxa"/>
            </w:tcMar>
            <w:vAlign w:val="center"/>
            <w:hideMark/>
          </w:tcPr>
          <w:p w14:paraId="5AB18EA1" w14:textId="77777777" w:rsidR="006A6BE5" w:rsidRPr="003F5692" w:rsidRDefault="006A6BE5" w:rsidP="00F357E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 la instancia evaluadora</w:t>
            </w:r>
          </w:p>
        </w:tc>
        <w:tc>
          <w:tcPr>
            <w:tcW w:w="6566" w:type="dxa"/>
            <w:tcMar>
              <w:top w:w="0" w:type="dxa"/>
              <w:left w:w="70" w:type="dxa"/>
              <w:bottom w:w="0" w:type="dxa"/>
              <w:right w:w="70" w:type="dxa"/>
            </w:tcMar>
            <w:vAlign w:val="center"/>
            <w:hideMark/>
          </w:tcPr>
          <w:p w14:paraId="68B9AFA5" w14:textId="77777777" w:rsidR="006A6BE5" w:rsidRPr="00D32674" w:rsidRDefault="006A6BE5" w:rsidP="00F357EB">
            <w:pPr>
              <w:spacing w:after="0" w:line="240" w:lineRule="auto"/>
              <w:jc w:val="center"/>
              <w:rPr>
                <w:rFonts w:cstheme="minorHAnsi"/>
                <w:bCs/>
                <w:sz w:val="18"/>
                <w:szCs w:val="18"/>
                <w:lang w:eastAsia="es-MX"/>
              </w:rPr>
            </w:pPr>
            <w:r w:rsidRPr="00F7421C">
              <w:rPr>
                <w:rFonts w:cstheme="minorHAnsi"/>
                <w:bCs/>
                <w:sz w:val="18"/>
                <w:szCs w:val="18"/>
                <w:lang w:eastAsia="es-MX"/>
              </w:rPr>
              <w:t>Dirección de Evaluación adscrita a la Subsecretaria de Planeación, Inversión y Financiamiento de la Secretaría de Administración y Finanzas, Gobierno del Estado de Sinaloa</w:t>
            </w:r>
          </w:p>
        </w:tc>
      </w:tr>
      <w:tr w:rsidR="006A6BE5" w:rsidRPr="00A4499B" w14:paraId="300497AB" w14:textId="77777777" w:rsidTr="00366F26">
        <w:trPr>
          <w:trHeight w:val="794"/>
          <w:jc w:val="center"/>
        </w:trPr>
        <w:tc>
          <w:tcPr>
            <w:tcW w:w="2586" w:type="dxa"/>
            <w:tcMar>
              <w:top w:w="0" w:type="dxa"/>
              <w:left w:w="70" w:type="dxa"/>
              <w:bottom w:w="0" w:type="dxa"/>
              <w:right w:w="70" w:type="dxa"/>
            </w:tcMar>
            <w:vAlign w:val="center"/>
            <w:hideMark/>
          </w:tcPr>
          <w:p w14:paraId="70B9C91F" w14:textId="77777777" w:rsidR="006A6BE5" w:rsidRPr="003F5692" w:rsidRDefault="006A6BE5" w:rsidP="00F357E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del(a) coordinador(a) de la evaluación</w:t>
            </w:r>
          </w:p>
        </w:tc>
        <w:tc>
          <w:tcPr>
            <w:tcW w:w="6566" w:type="dxa"/>
            <w:tcMar>
              <w:top w:w="0" w:type="dxa"/>
              <w:left w:w="70" w:type="dxa"/>
              <w:bottom w:w="0" w:type="dxa"/>
              <w:right w:w="70" w:type="dxa"/>
            </w:tcMar>
            <w:vAlign w:val="center"/>
            <w:hideMark/>
          </w:tcPr>
          <w:p w14:paraId="2265A200" w14:textId="77777777" w:rsidR="006A6BE5" w:rsidRPr="00D32674" w:rsidRDefault="006A6BE5" w:rsidP="00F357EB">
            <w:pPr>
              <w:spacing w:after="0" w:line="240" w:lineRule="auto"/>
              <w:jc w:val="center"/>
              <w:rPr>
                <w:rFonts w:cstheme="minorHAnsi"/>
                <w:bCs/>
                <w:sz w:val="18"/>
                <w:szCs w:val="18"/>
                <w:lang w:eastAsia="es-MX"/>
              </w:rPr>
            </w:pPr>
            <w:r w:rsidRPr="005053CC">
              <w:rPr>
                <w:rFonts w:cstheme="minorHAnsi"/>
                <w:bCs/>
                <w:sz w:val="18"/>
                <w:szCs w:val="18"/>
                <w:lang w:eastAsia="es-MX"/>
              </w:rPr>
              <w:t>Juan Diego Millán López</w:t>
            </w:r>
          </w:p>
        </w:tc>
      </w:tr>
      <w:tr w:rsidR="006A6BE5" w:rsidRPr="00A4499B" w14:paraId="68E3EA8F" w14:textId="77777777" w:rsidTr="00366F26">
        <w:trPr>
          <w:trHeight w:val="1094"/>
          <w:jc w:val="center"/>
        </w:trPr>
        <w:tc>
          <w:tcPr>
            <w:tcW w:w="2586" w:type="dxa"/>
            <w:tcMar>
              <w:top w:w="0" w:type="dxa"/>
              <w:left w:w="70" w:type="dxa"/>
              <w:bottom w:w="0" w:type="dxa"/>
              <w:right w:w="70" w:type="dxa"/>
            </w:tcMar>
            <w:vAlign w:val="center"/>
            <w:hideMark/>
          </w:tcPr>
          <w:p w14:paraId="3B3B4168" w14:textId="77777777" w:rsidR="006A6BE5" w:rsidRPr="003F5692" w:rsidRDefault="006A6BE5" w:rsidP="00F357E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 los(as) principales colaboradores(as)</w:t>
            </w:r>
            <w:r>
              <w:rPr>
                <w:rFonts w:cstheme="minorHAnsi"/>
                <w:b/>
                <w:bCs/>
                <w:sz w:val="18"/>
                <w:szCs w:val="18"/>
                <w:lang w:eastAsia="es-MX"/>
              </w:rPr>
              <w:t xml:space="preserve"> de la evaluación</w:t>
            </w:r>
          </w:p>
        </w:tc>
        <w:tc>
          <w:tcPr>
            <w:tcW w:w="6566" w:type="dxa"/>
            <w:tcMar>
              <w:top w:w="0" w:type="dxa"/>
              <w:left w:w="70" w:type="dxa"/>
              <w:bottom w:w="0" w:type="dxa"/>
              <w:right w:w="70" w:type="dxa"/>
            </w:tcMar>
            <w:vAlign w:val="center"/>
            <w:hideMark/>
          </w:tcPr>
          <w:p w14:paraId="496EE765" w14:textId="1773B53E" w:rsidR="009806E2" w:rsidRDefault="009806E2" w:rsidP="00F357EB">
            <w:pPr>
              <w:spacing w:after="0" w:line="240" w:lineRule="auto"/>
              <w:jc w:val="center"/>
              <w:rPr>
                <w:rFonts w:cstheme="minorHAnsi"/>
                <w:bCs/>
                <w:sz w:val="18"/>
                <w:szCs w:val="18"/>
                <w:lang w:eastAsia="es-MX"/>
              </w:rPr>
            </w:pPr>
            <w:r>
              <w:rPr>
                <w:rFonts w:cstheme="minorHAnsi"/>
                <w:bCs/>
                <w:sz w:val="18"/>
                <w:szCs w:val="18"/>
                <w:lang w:eastAsia="es-MX"/>
              </w:rPr>
              <w:t>Mónica Rosas Bojorquez</w:t>
            </w:r>
          </w:p>
          <w:p w14:paraId="19AE6C8E" w14:textId="77777777" w:rsidR="009806E2" w:rsidRDefault="009806E2" w:rsidP="00F357EB">
            <w:pPr>
              <w:spacing w:after="0" w:line="240" w:lineRule="auto"/>
              <w:jc w:val="center"/>
              <w:rPr>
                <w:rFonts w:cstheme="minorHAnsi"/>
                <w:bCs/>
                <w:sz w:val="18"/>
                <w:szCs w:val="18"/>
                <w:lang w:eastAsia="es-MX"/>
              </w:rPr>
            </w:pPr>
          </w:p>
          <w:p w14:paraId="6B48F4CA" w14:textId="053692E7" w:rsidR="009806E2" w:rsidRPr="00D32674" w:rsidRDefault="009806E2" w:rsidP="00F357EB">
            <w:pPr>
              <w:spacing w:after="0" w:line="240" w:lineRule="auto"/>
              <w:jc w:val="center"/>
              <w:rPr>
                <w:rFonts w:cstheme="minorHAnsi"/>
                <w:bCs/>
                <w:sz w:val="18"/>
                <w:szCs w:val="18"/>
                <w:lang w:eastAsia="es-MX"/>
              </w:rPr>
            </w:pPr>
            <w:r>
              <w:rPr>
                <w:rFonts w:cstheme="minorHAnsi"/>
                <w:bCs/>
                <w:sz w:val="18"/>
                <w:szCs w:val="18"/>
                <w:lang w:eastAsia="es-MX"/>
              </w:rPr>
              <w:t>Brenda Paola Torres González</w:t>
            </w:r>
          </w:p>
        </w:tc>
      </w:tr>
      <w:tr w:rsidR="006A6BE5" w:rsidRPr="00A4499B" w14:paraId="2AA00E2B" w14:textId="77777777" w:rsidTr="00366F26">
        <w:trPr>
          <w:trHeight w:val="854"/>
          <w:jc w:val="center"/>
        </w:trPr>
        <w:tc>
          <w:tcPr>
            <w:tcW w:w="2586" w:type="dxa"/>
            <w:tcMar>
              <w:top w:w="0" w:type="dxa"/>
              <w:left w:w="70" w:type="dxa"/>
              <w:bottom w:w="0" w:type="dxa"/>
              <w:right w:w="70" w:type="dxa"/>
            </w:tcMar>
            <w:vAlign w:val="center"/>
            <w:hideMark/>
          </w:tcPr>
          <w:p w14:paraId="0AAA4F7D" w14:textId="77777777" w:rsidR="006A6BE5" w:rsidRPr="003F5692" w:rsidRDefault="006A6BE5" w:rsidP="00F357E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Unidad Administrativa Responsable de dar seguimiento a la evaluación</w:t>
            </w:r>
          </w:p>
        </w:tc>
        <w:tc>
          <w:tcPr>
            <w:tcW w:w="6566" w:type="dxa"/>
            <w:tcMar>
              <w:top w:w="0" w:type="dxa"/>
              <w:left w:w="70" w:type="dxa"/>
              <w:bottom w:w="0" w:type="dxa"/>
              <w:right w:w="70" w:type="dxa"/>
            </w:tcMar>
            <w:vAlign w:val="center"/>
            <w:hideMark/>
          </w:tcPr>
          <w:p w14:paraId="42B8123A" w14:textId="15778F39" w:rsidR="006A6BE5" w:rsidRPr="00D32674" w:rsidRDefault="009806E2" w:rsidP="00F357EB">
            <w:pPr>
              <w:spacing w:after="0" w:line="240" w:lineRule="auto"/>
              <w:jc w:val="center"/>
              <w:rPr>
                <w:rFonts w:cstheme="minorHAnsi"/>
                <w:bCs/>
                <w:sz w:val="18"/>
                <w:szCs w:val="18"/>
                <w:lang w:eastAsia="es-MX"/>
              </w:rPr>
            </w:pPr>
            <w:r w:rsidRPr="009806E2">
              <w:rPr>
                <w:rFonts w:cstheme="minorHAnsi"/>
                <w:bCs/>
                <w:sz w:val="18"/>
                <w:szCs w:val="18"/>
                <w:lang w:eastAsia="es-MX"/>
              </w:rPr>
              <w:t>Dirección de Servicios de Protección</w:t>
            </w:r>
          </w:p>
        </w:tc>
      </w:tr>
      <w:tr w:rsidR="006A6BE5" w:rsidRPr="00A4499B" w14:paraId="3ADA79E7" w14:textId="77777777" w:rsidTr="00366F26">
        <w:trPr>
          <w:trHeight w:val="825"/>
          <w:jc w:val="center"/>
        </w:trPr>
        <w:tc>
          <w:tcPr>
            <w:tcW w:w="2586" w:type="dxa"/>
            <w:tcMar>
              <w:top w:w="0" w:type="dxa"/>
              <w:left w:w="70" w:type="dxa"/>
              <w:bottom w:w="0" w:type="dxa"/>
              <w:right w:w="70" w:type="dxa"/>
            </w:tcMar>
            <w:vAlign w:val="center"/>
          </w:tcPr>
          <w:p w14:paraId="594C4BF4" w14:textId="77777777" w:rsidR="006A6BE5" w:rsidRPr="003F5692" w:rsidRDefault="006A6BE5" w:rsidP="00F357EB">
            <w:pPr>
              <w:shd w:val="clear" w:color="000000" w:fill="FFFFFF"/>
              <w:spacing w:after="0" w:line="240" w:lineRule="auto"/>
              <w:jc w:val="left"/>
              <w:textAlignment w:val="center"/>
              <w:rPr>
                <w:rFonts w:cstheme="minorHAnsi"/>
                <w:b/>
                <w:bCs/>
                <w:sz w:val="18"/>
                <w:szCs w:val="18"/>
                <w:lang w:eastAsia="es-MX"/>
              </w:rPr>
            </w:pPr>
            <w:r w:rsidRPr="00451DE0">
              <w:rPr>
                <w:rFonts w:cstheme="minorHAnsi"/>
                <w:b/>
                <w:bCs/>
                <w:sz w:val="18"/>
                <w:szCs w:val="18"/>
                <w:lang w:eastAsia="es-MX"/>
              </w:rPr>
              <w:t>Nombre del funcionario e</w:t>
            </w:r>
            <w:r>
              <w:rPr>
                <w:rFonts w:cstheme="minorHAnsi"/>
                <w:b/>
                <w:bCs/>
                <w:sz w:val="18"/>
                <w:szCs w:val="18"/>
                <w:lang w:eastAsia="es-MX"/>
              </w:rPr>
              <w:t>n calidad de enlace responsable</w:t>
            </w:r>
          </w:p>
        </w:tc>
        <w:tc>
          <w:tcPr>
            <w:tcW w:w="6566" w:type="dxa"/>
            <w:tcMar>
              <w:top w:w="0" w:type="dxa"/>
              <w:left w:w="70" w:type="dxa"/>
              <w:bottom w:w="0" w:type="dxa"/>
              <w:right w:w="70" w:type="dxa"/>
            </w:tcMar>
            <w:vAlign w:val="center"/>
          </w:tcPr>
          <w:p w14:paraId="5F0AC2A7" w14:textId="439E16D9" w:rsidR="006A6BE5" w:rsidRPr="00D32674" w:rsidRDefault="009806E2" w:rsidP="00F357EB">
            <w:pPr>
              <w:spacing w:after="0" w:line="240" w:lineRule="auto"/>
              <w:jc w:val="center"/>
              <w:rPr>
                <w:rFonts w:cstheme="minorHAnsi"/>
                <w:bCs/>
                <w:sz w:val="18"/>
                <w:szCs w:val="18"/>
                <w:lang w:eastAsia="es-MX"/>
              </w:rPr>
            </w:pPr>
            <w:r w:rsidRPr="009806E2">
              <w:rPr>
                <w:rFonts w:cstheme="minorHAnsi"/>
                <w:bCs/>
                <w:sz w:val="18"/>
                <w:szCs w:val="18"/>
                <w:lang w:eastAsia="es-MX"/>
              </w:rPr>
              <w:t>Jesús Manuel Gástelo Hermosillo</w:t>
            </w:r>
          </w:p>
        </w:tc>
      </w:tr>
      <w:tr w:rsidR="006A6BE5" w:rsidRPr="00A4499B" w14:paraId="39B4B928" w14:textId="77777777" w:rsidTr="00366F26">
        <w:trPr>
          <w:trHeight w:val="978"/>
          <w:jc w:val="center"/>
        </w:trPr>
        <w:tc>
          <w:tcPr>
            <w:tcW w:w="2586" w:type="dxa"/>
            <w:tcMar>
              <w:top w:w="0" w:type="dxa"/>
              <w:left w:w="70" w:type="dxa"/>
              <w:bottom w:w="0" w:type="dxa"/>
              <w:right w:w="70" w:type="dxa"/>
            </w:tcMar>
            <w:vAlign w:val="center"/>
            <w:hideMark/>
          </w:tcPr>
          <w:p w14:paraId="6A8368B5" w14:textId="77777777" w:rsidR="006A6BE5" w:rsidRPr="003F5692" w:rsidRDefault="006A6BE5" w:rsidP="00F357E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Forma de contratación de la instancia evaluadora</w:t>
            </w:r>
          </w:p>
        </w:tc>
        <w:tc>
          <w:tcPr>
            <w:tcW w:w="6566" w:type="dxa"/>
            <w:tcMar>
              <w:top w:w="0" w:type="dxa"/>
              <w:left w:w="70" w:type="dxa"/>
              <w:bottom w:w="0" w:type="dxa"/>
              <w:right w:w="70" w:type="dxa"/>
            </w:tcMar>
            <w:vAlign w:val="center"/>
          </w:tcPr>
          <w:p w14:paraId="4E54E722" w14:textId="77777777" w:rsidR="006A6BE5" w:rsidRPr="007B360D" w:rsidRDefault="006A6BE5" w:rsidP="00F357EB">
            <w:pPr>
              <w:spacing w:after="0" w:line="240" w:lineRule="auto"/>
              <w:jc w:val="center"/>
              <w:rPr>
                <w:rFonts w:cstheme="minorHAnsi"/>
                <w:bCs/>
                <w:sz w:val="18"/>
                <w:szCs w:val="18"/>
                <w:lang w:eastAsia="es-MX"/>
              </w:rPr>
            </w:pPr>
            <w:r w:rsidRPr="007B360D">
              <w:rPr>
                <w:rFonts w:cstheme="minorHAnsi"/>
                <w:bCs/>
                <w:sz w:val="18"/>
                <w:szCs w:val="18"/>
                <w:lang w:eastAsia="es-MX"/>
              </w:rPr>
              <w:t>La Dirección de Evaluación adscrita a la Subsecretaría de Planeación, Inversión</w:t>
            </w:r>
          </w:p>
          <w:p w14:paraId="2A33D51A" w14:textId="77777777" w:rsidR="006A6BE5" w:rsidRPr="007B360D" w:rsidRDefault="006A6BE5" w:rsidP="00F357EB">
            <w:pPr>
              <w:spacing w:after="0" w:line="240" w:lineRule="auto"/>
              <w:jc w:val="center"/>
              <w:rPr>
                <w:rFonts w:cstheme="minorHAnsi"/>
                <w:bCs/>
                <w:sz w:val="18"/>
                <w:szCs w:val="18"/>
                <w:lang w:eastAsia="es-MX"/>
              </w:rPr>
            </w:pPr>
            <w:r w:rsidRPr="007B360D">
              <w:rPr>
                <w:rFonts w:cstheme="minorHAnsi"/>
                <w:bCs/>
                <w:sz w:val="18"/>
                <w:szCs w:val="18"/>
                <w:lang w:eastAsia="es-MX"/>
              </w:rPr>
              <w:t>y Financiamiento de la Secretaría de Administración y Finanzas, Gobierno del</w:t>
            </w:r>
          </w:p>
          <w:p w14:paraId="21830071" w14:textId="77777777" w:rsidR="006A6BE5" w:rsidRPr="00D32674" w:rsidRDefault="006A6BE5" w:rsidP="00F357EB">
            <w:pPr>
              <w:spacing w:after="0" w:line="240" w:lineRule="auto"/>
              <w:jc w:val="center"/>
              <w:rPr>
                <w:rFonts w:cstheme="minorHAnsi"/>
                <w:bCs/>
                <w:sz w:val="18"/>
                <w:szCs w:val="18"/>
                <w:lang w:eastAsia="es-MX"/>
              </w:rPr>
            </w:pPr>
            <w:r w:rsidRPr="007B360D">
              <w:rPr>
                <w:rFonts w:cstheme="minorHAnsi"/>
                <w:bCs/>
                <w:sz w:val="18"/>
                <w:szCs w:val="18"/>
                <w:lang w:eastAsia="es-MX"/>
              </w:rPr>
              <w:t>Estado de Sinaloa fue la instancia evalu</w:t>
            </w:r>
            <w:r>
              <w:rPr>
                <w:rFonts w:cstheme="minorHAnsi"/>
                <w:bCs/>
                <w:sz w:val="18"/>
                <w:szCs w:val="18"/>
                <w:lang w:eastAsia="es-MX"/>
              </w:rPr>
              <w:t>adora de la presente evaluación</w:t>
            </w:r>
          </w:p>
        </w:tc>
      </w:tr>
      <w:tr w:rsidR="006A6BE5" w:rsidRPr="00A4499B" w14:paraId="25AF1A02" w14:textId="77777777" w:rsidTr="00366F26">
        <w:trPr>
          <w:trHeight w:val="978"/>
          <w:jc w:val="center"/>
        </w:trPr>
        <w:tc>
          <w:tcPr>
            <w:tcW w:w="2586" w:type="dxa"/>
            <w:tcMar>
              <w:top w:w="0" w:type="dxa"/>
              <w:left w:w="70" w:type="dxa"/>
              <w:bottom w:w="0" w:type="dxa"/>
              <w:right w:w="70" w:type="dxa"/>
            </w:tcMar>
            <w:vAlign w:val="center"/>
            <w:hideMark/>
          </w:tcPr>
          <w:p w14:paraId="652FFFA8" w14:textId="77777777" w:rsidR="006A6BE5" w:rsidRPr="003F5692" w:rsidRDefault="006A6BE5" w:rsidP="00F357E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Costo total de la evaluación con IVA incluido</w:t>
            </w:r>
          </w:p>
        </w:tc>
        <w:tc>
          <w:tcPr>
            <w:tcW w:w="6566" w:type="dxa"/>
            <w:tcMar>
              <w:top w:w="0" w:type="dxa"/>
              <w:left w:w="70" w:type="dxa"/>
              <w:bottom w:w="0" w:type="dxa"/>
              <w:right w:w="70" w:type="dxa"/>
            </w:tcMar>
            <w:vAlign w:val="center"/>
          </w:tcPr>
          <w:p w14:paraId="7D6FBED9" w14:textId="77777777" w:rsidR="006A6BE5" w:rsidRPr="007B360D" w:rsidRDefault="006A6BE5" w:rsidP="00F357EB">
            <w:pPr>
              <w:spacing w:after="0" w:line="240" w:lineRule="auto"/>
              <w:jc w:val="center"/>
              <w:rPr>
                <w:rFonts w:cstheme="minorHAnsi"/>
                <w:bCs/>
                <w:sz w:val="18"/>
                <w:szCs w:val="18"/>
                <w:lang w:eastAsia="es-MX"/>
              </w:rPr>
            </w:pPr>
            <w:r w:rsidRPr="007B360D">
              <w:rPr>
                <w:rFonts w:cstheme="minorHAnsi"/>
                <w:bCs/>
                <w:sz w:val="18"/>
                <w:szCs w:val="18"/>
                <w:lang w:eastAsia="es-MX"/>
              </w:rPr>
              <w:t>La evaluación se llevó a cabo a través de la Dirección de Evaluación adscrita a</w:t>
            </w:r>
          </w:p>
          <w:p w14:paraId="42F97D79" w14:textId="77777777" w:rsidR="006A6BE5" w:rsidRPr="007B360D" w:rsidRDefault="006A6BE5" w:rsidP="00F357EB">
            <w:pPr>
              <w:spacing w:after="0" w:line="240" w:lineRule="auto"/>
              <w:jc w:val="center"/>
              <w:rPr>
                <w:rFonts w:cstheme="minorHAnsi"/>
                <w:bCs/>
                <w:sz w:val="18"/>
                <w:szCs w:val="18"/>
                <w:lang w:eastAsia="es-MX"/>
              </w:rPr>
            </w:pPr>
            <w:r w:rsidRPr="007B360D">
              <w:rPr>
                <w:rFonts w:cstheme="minorHAnsi"/>
                <w:bCs/>
                <w:sz w:val="18"/>
                <w:szCs w:val="18"/>
                <w:lang w:eastAsia="es-MX"/>
              </w:rPr>
              <w:t>la Subsecretaria de Planeación, Inversión y Financiamiento de la Secretaría de</w:t>
            </w:r>
          </w:p>
          <w:p w14:paraId="784F617F" w14:textId="77777777" w:rsidR="006A6BE5" w:rsidRPr="007B360D" w:rsidRDefault="006A6BE5" w:rsidP="00F357EB">
            <w:pPr>
              <w:spacing w:after="0" w:line="240" w:lineRule="auto"/>
              <w:jc w:val="center"/>
              <w:rPr>
                <w:rFonts w:cstheme="minorHAnsi"/>
                <w:bCs/>
                <w:sz w:val="18"/>
                <w:szCs w:val="18"/>
                <w:lang w:eastAsia="es-MX"/>
              </w:rPr>
            </w:pPr>
            <w:r w:rsidRPr="007B360D">
              <w:rPr>
                <w:rFonts w:cstheme="minorHAnsi"/>
                <w:bCs/>
                <w:sz w:val="18"/>
                <w:szCs w:val="18"/>
                <w:lang w:eastAsia="es-MX"/>
              </w:rPr>
              <w:t>Administración y Finanzas, Gobierno del Estado de Sinaloa, ajena a la unidad</w:t>
            </w:r>
          </w:p>
          <w:p w14:paraId="185C3D79" w14:textId="77777777" w:rsidR="006A6BE5" w:rsidRPr="00D32674" w:rsidRDefault="006A6BE5" w:rsidP="00F357EB">
            <w:pPr>
              <w:spacing w:after="0" w:line="240" w:lineRule="auto"/>
              <w:jc w:val="center"/>
              <w:rPr>
                <w:rFonts w:cstheme="minorHAnsi"/>
                <w:bCs/>
                <w:sz w:val="18"/>
                <w:szCs w:val="18"/>
                <w:lang w:eastAsia="es-MX"/>
              </w:rPr>
            </w:pPr>
            <w:r w:rsidRPr="007B360D">
              <w:rPr>
                <w:rFonts w:cstheme="minorHAnsi"/>
                <w:bCs/>
                <w:sz w:val="18"/>
                <w:szCs w:val="18"/>
                <w:lang w:eastAsia="es-MX"/>
              </w:rPr>
              <w:t>responsable del Pp</w:t>
            </w:r>
          </w:p>
        </w:tc>
      </w:tr>
      <w:tr w:rsidR="006A6BE5" w:rsidRPr="00A4499B" w14:paraId="708F3662" w14:textId="77777777" w:rsidTr="00366F26">
        <w:trPr>
          <w:trHeight w:val="567"/>
          <w:jc w:val="center"/>
        </w:trPr>
        <w:tc>
          <w:tcPr>
            <w:tcW w:w="2586" w:type="dxa"/>
            <w:tcMar>
              <w:top w:w="0" w:type="dxa"/>
              <w:left w:w="70" w:type="dxa"/>
              <w:bottom w:w="0" w:type="dxa"/>
              <w:right w:w="70" w:type="dxa"/>
            </w:tcMar>
            <w:vAlign w:val="center"/>
            <w:hideMark/>
          </w:tcPr>
          <w:p w14:paraId="49858A67" w14:textId="77777777" w:rsidR="006A6BE5" w:rsidRPr="003F5692" w:rsidRDefault="006A6BE5" w:rsidP="00F357E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Fuente de financiamiento</w:t>
            </w:r>
          </w:p>
        </w:tc>
        <w:tc>
          <w:tcPr>
            <w:tcW w:w="6566" w:type="dxa"/>
            <w:tcMar>
              <w:top w:w="0" w:type="dxa"/>
              <w:left w:w="70" w:type="dxa"/>
              <w:bottom w:w="0" w:type="dxa"/>
              <w:right w:w="70" w:type="dxa"/>
            </w:tcMar>
            <w:vAlign w:val="center"/>
          </w:tcPr>
          <w:p w14:paraId="231B7CCB" w14:textId="77777777" w:rsidR="006A6BE5" w:rsidRPr="00D32674" w:rsidRDefault="006A6BE5" w:rsidP="00F357EB">
            <w:pPr>
              <w:spacing w:after="0" w:line="240" w:lineRule="auto"/>
              <w:jc w:val="center"/>
              <w:rPr>
                <w:rFonts w:cstheme="minorHAnsi"/>
                <w:bCs/>
                <w:sz w:val="18"/>
                <w:szCs w:val="18"/>
                <w:lang w:eastAsia="es-MX"/>
              </w:rPr>
            </w:pPr>
            <w:r w:rsidRPr="007B360D">
              <w:rPr>
                <w:rFonts w:cstheme="minorHAnsi"/>
                <w:bCs/>
                <w:sz w:val="18"/>
                <w:szCs w:val="18"/>
                <w:lang w:eastAsia="es-MX"/>
              </w:rPr>
              <w:t>Recurso estatal</w:t>
            </w:r>
          </w:p>
        </w:tc>
      </w:tr>
      <w:tr w:rsidR="006A6BE5" w:rsidRPr="003F5692" w14:paraId="4B78C5AF" w14:textId="77777777" w:rsidTr="00F357EB">
        <w:trPr>
          <w:trHeight w:val="77"/>
          <w:jc w:val="center"/>
        </w:trPr>
        <w:tc>
          <w:tcPr>
            <w:tcW w:w="9152" w:type="dxa"/>
            <w:gridSpan w:val="2"/>
            <w:shd w:val="clear" w:color="auto" w:fill="404040" w:themeFill="text1" w:themeFillTint="BF"/>
            <w:tcMar>
              <w:top w:w="0" w:type="dxa"/>
              <w:left w:w="70" w:type="dxa"/>
              <w:bottom w:w="0" w:type="dxa"/>
              <w:right w:w="70" w:type="dxa"/>
            </w:tcMar>
            <w:vAlign w:val="center"/>
          </w:tcPr>
          <w:p w14:paraId="0F4B012D" w14:textId="77777777" w:rsidR="006A6BE5" w:rsidRPr="005E2ECF" w:rsidRDefault="006A6BE5" w:rsidP="00F357EB">
            <w:pPr>
              <w:spacing w:after="0" w:line="240" w:lineRule="auto"/>
              <w:jc w:val="center"/>
              <w:rPr>
                <w:b/>
                <w:bCs/>
                <w:color w:val="FFFFFF" w:themeColor="background1"/>
                <w:sz w:val="10"/>
                <w:szCs w:val="12"/>
                <w:lang w:eastAsia="es-MX"/>
              </w:rPr>
            </w:pPr>
          </w:p>
        </w:tc>
      </w:tr>
    </w:tbl>
    <w:p w14:paraId="0B1B9655" w14:textId="031EA5E1" w:rsidR="007A21B3" w:rsidRPr="00C174D6" w:rsidRDefault="007A21B3" w:rsidP="009806E2"/>
    <w:sectPr w:rsidR="007A21B3" w:rsidRPr="00C174D6" w:rsidSect="00313B2B">
      <w:headerReference w:type="default" r:id="rId39"/>
      <w:pgSz w:w="12240" w:h="15840" w:code="1"/>
      <w:pgMar w:top="1661" w:right="1701" w:bottom="1134" w:left="1701" w:header="284" w:footer="10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344DE3" w14:textId="77777777" w:rsidR="00D93E14" w:rsidRDefault="00D93E14" w:rsidP="0028627B">
      <w:pPr>
        <w:spacing w:after="0" w:line="240" w:lineRule="auto"/>
      </w:pPr>
      <w:r>
        <w:separator/>
      </w:r>
    </w:p>
  </w:endnote>
  <w:endnote w:type="continuationSeparator" w:id="0">
    <w:p w14:paraId="63302F51" w14:textId="77777777" w:rsidR="00D93E14" w:rsidRDefault="00D93E14" w:rsidP="00286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estiza">
    <w:panose1 w:val="00000500000000000000"/>
    <w:charset w:val="00"/>
    <w:family w:val="modern"/>
    <w:notTrueType/>
    <w:pitch w:val="variable"/>
    <w:sig w:usb0="00000007" w:usb1="00000000" w:usb2="00000000" w:usb3="00000000" w:csb0="00000093" w:csb1="00000000"/>
  </w:font>
  <w:font w:name="Montserrat">
    <w:altName w:val="Times New Roman"/>
    <w:charset w:val="00"/>
    <w:family w:val="auto"/>
    <w:pitch w:val="variable"/>
    <w:sig w:usb0="2000020F" w:usb1="00000003" w:usb2="00000000" w:usb3="00000000" w:csb0="00000197" w:csb1="00000000"/>
  </w:font>
  <w:font w:name="Medium">
    <w:altName w:val="Calibri"/>
    <w:panose1 w:val="000006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43398" w14:textId="77777777" w:rsidR="00DB6C44" w:rsidRDefault="00DB6C44" w:rsidP="001E637C">
    <w:pPr>
      <w:pStyle w:val="Piedepgina"/>
    </w:pPr>
    <w:r>
      <w:rPr>
        <w:b/>
        <w:bCs/>
        <w:noProof/>
        <w:lang w:eastAsia="es-MX"/>
      </w:rPr>
      <mc:AlternateContent>
        <mc:Choice Requires="wpg">
          <w:drawing>
            <wp:anchor distT="0" distB="0" distL="114300" distR="114300" simplePos="0" relativeHeight="251782144" behindDoc="0" locked="0" layoutInCell="1" allowOverlap="1" wp14:anchorId="6EEC365E" wp14:editId="76EEA091">
              <wp:simplePos x="0" y="0"/>
              <wp:positionH relativeFrom="column">
                <wp:posOffset>-1380386</wp:posOffset>
              </wp:positionH>
              <wp:positionV relativeFrom="paragraph">
                <wp:posOffset>516045</wp:posOffset>
              </wp:positionV>
              <wp:extent cx="8084185" cy="1551030"/>
              <wp:effectExtent l="0" t="0" r="0" b="0"/>
              <wp:wrapNone/>
              <wp:docPr id="892648880" name="Grupo 892648880"/>
              <wp:cNvGraphicFramePr/>
              <a:graphic xmlns:a="http://schemas.openxmlformats.org/drawingml/2006/main">
                <a:graphicData uri="http://schemas.microsoft.com/office/word/2010/wordprocessingGroup">
                  <wpg:wgp>
                    <wpg:cNvGrpSpPr/>
                    <wpg:grpSpPr>
                      <a:xfrm>
                        <a:off x="0" y="0"/>
                        <a:ext cx="8084185" cy="1551030"/>
                        <a:chOff x="0" y="-1"/>
                        <a:chExt cx="8084185" cy="1710472"/>
                      </a:xfrm>
                    </wpg:grpSpPr>
                    <wps:wsp>
                      <wps:cNvPr id="1697868819" name="481 Rectángulo"/>
                      <wps:cNvSpPr/>
                      <wps:spPr>
                        <a:xfrm rot="10800000" flipH="1">
                          <a:off x="5882185" y="-1"/>
                          <a:ext cx="2202000" cy="477078"/>
                        </a:xfrm>
                        <a:prstGeom prst="rect">
                          <a:avLst/>
                        </a:prstGeom>
                        <a:solidFill>
                          <a:srgbClr val="632523">
                            <a:alpha val="1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068116" name="Pentágono 37"/>
                      <wps:cNvSpPr/>
                      <wps:spPr>
                        <a:xfrm>
                          <a:off x="0" y="0"/>
                          <a:ext cx="6621517" cy="1710471"/>
                        </a:xfrm>
                        <a:prstGeom prst="homePlate">
                          <a:avLst/>
                        </a:prstGeom>
                        <a:solidFill>
                          <a:srgbClr val="63252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681F88D" id="Grupo 892648880" o:spid="_x0000_s1026" style="position:absolute;margin-left:-108.7pt;margin-top:40.65pt;width:636.55pt;height:122.15pt;z-index:251782144;mso-height-relative:margin" coordorigin="" coordsize="80841,17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">
              <v:rect id="481 Rectángulo" o:spid="_x0000_s1027" style="position:absolute;left:58821;width:22020;height:4770;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" fillcolor="#632523" stroked="f" strokeweight="2pt">
                <v:fill opacity="6682f"/>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37" o:spid="_x0000_s1028" type="#_x0000_t15" style="position:absolute;width:66215;height:17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" adj="18810" fillcolor="#632523" stroked="f" strokeweight="2pt"/>
            </v:group>
          </w:pict>
        </mc:Fallback>
      </mc:AlternateContent>
    </w:r>
    <w:r>
      <w:rPr>
        <w:b/>
        <w:bCs/>
        <w:noProof/>
        <w:lang w:eastAsia="es-MX"/>
      </w:rPr>
      <mc:AlternateContent>
        <mc:Choice Requires="wps">
          <w:drawing>
            <wp:anchor distT="0" distB="0" distL="114300" distR="114300" simplePos="0" relativeHeight="251781120" behindDoc="0" locked="0" layoutInCell="1" allowOverlap="1" wp14:anchorId="3B92D496" wp14:editId="0AF2465A">
              <wp:simplePos x="0" y="0"/>
              <wp:positionH relativeFrom="column">
                <wp:posOffset>-45720</wp:posOffset>
              </wp:positionH>
              <wp:positionV relativeFrom="paragraph">
                <wp:posOffset>1253490</wp:posOffset>
              </wp:positionV>
              <wp:extent cx="7199630" cy="71755"/>
              <wp:effectExtent l="0" t="0" r="1270" b="4445"/>
              <wp:wrapNone/>
              <wp:docPr id="2045899885"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FBC83E" id="480 Rectángulo" o:spid="_x0000_s1026" style="position:absolute;margin-left:-3.6pt;margin-top:98.7pt;width:566.9pt;height:5.65pt;rotation:180;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80096" behindDoc="0" locked="0" layoutInCell="1" allowOverlap="1" wp14:anchorId="0B81A598" wp14:editId="07BA62DB">
              <wp:simplePos x="0" y="0"/>
              <wp:positionH relativeFrom="column">
                <wp:posOffset>-198120</wp:posOffset>
              </wp:positionH>
              <wp:positionV relativeFrom="paragraph">
                <wp:posOffset>1101090</wp:posOffset>
              </wp:positionV>
              <wp:extent cx="7199630" cy="71755"/>
              <wp:effectExtent l="0" t="0" r="1270" b="4445"/>
              <wp:wrapNone/>
              <wp:docPr id="711643732"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41D9F7" id="63 Rectángulo" o:spid="_x0000_s1026" style="position:absolute;margin-left:-15.6pt;margin-top:86.7pt;width:566.9pt;height:5.65pt;rotation:180;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79072" behindDoc="0" locked="0" layoutInCell="1" allowOverlap="1" wp14:anchorId="146F2C99" wp14:editId="080EB68A">
              <wp:simplePos x="0" y="0"/>
              <wp:positionH relativeFrom="column">
                <wp:posOffset>-350520</wp:posOffset>
              </wp:positionH>
              <wp:positionV relativeFrom="paragraph">
                <wp:posOffset>948690</wp:posOffset>
              </wp:positionV>
              <wp:extent cx="7199630" cy="71755"/>
              <wp:effectExtent l="0" t="0" r="1270" b="4445"/>
              <wp:wrapNone/>
              <wp:docPr id="1859282196" name="59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D6B96" id="59 Rectángulo" o:spid="_x0000_s1026" style="position:absolute;margin-left:-27.6pt;margin-top:74.7pt;width:566.9pt;height:5.65pt;rotation:180;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" fillcolor="#651d32" stroked="f" strokeweight="2pt">
              <v:fill color2="white [3212]" rotate="t" focusposition="1,1" focussize="" colors="0 #651d32;24248f #ba9aa3;53084f white" focus="100%" type="gradientRadial"/>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BFB5C" w14:textId="77777777" w:rsidR="00DB6C44" w:rsidRDefault="00DB6C44" w:rsidP="001E637C">
    <w:pPr>
      <w:pStyle w:val="Piedepgina"/>
    </w:pPr>
    <w:r w:rsidRPr="001878FB">
      <w:rPr>
        <w:noProof/>
        <w:lang w:eastAsia="es-MX"/>
      </w:rPr>
      <mc:AlternateContent>
        <mc:Choice Requires="wps">
          <w:drawing>
            <wp:anchor distT="0" distB="0" distL="114300" distR="114300" simplePos="0" relativeHeight="251789312" behindDoc="0" locked="0" layoutInCell="1" allowOverlap="1" wp14:anchorId="4496DC87" wp14:editId="6A96F44B">
              <wp:simplePos x="0" y="0"/>
              <wp:positionH relativeFrom="margin">
                <wp:posOffset>0</wp:posOffset>
              </wp:positionH>
              <wp:positionV relativeFrom="paragraph">
                <wp:posOffset>142875</wp:posOffset>
              </wp:positionV>
              <wp:extent cx="4319905" cy="323850"/>
              <wp:effectExtent l="0" t="0" r="0" b="0"/>
              <wp:wrapNone/>
              <wp:docPr id="15656371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323850"/>
                      </a:xfrm>
                      <a:prstGeom prst="rect">
                        <a:avLst/>
                      </a:prstGeom>
                      <a:noFill/>
                      <a:ln w="9525">
                        <a:noFill/>
                        <a:miter lim="800000"/>
                        <a:headEnd/>
                        <a:tailEnd/>
                      </a:ln>
                    </wps:spPr>
                    <wps:txbx>
                      <w:txbxContent>
                        <w:p w14:paraId="6E9DAA79" w14:textId="3914315C" w:rsidR="00DB6C44" w:rsidRPr="00D833BA" w:rsidRDefault="00DB6C44" w:rsidP="001E637C">
                          <w:pPr>
                            <w:rPr>
                              <w:rFonts w:cstheme="minorHAnsi"/>
                              <w:b/>
                              <w:smallCaps/>
                              <w:szCs w:val="24"/>
                            </w:rPr>
                          </w:pPr>
                          <w:r>
                            <w:rPr>
                              <w:rFonts w:cstheme="minorHAnsi"/>
                              <w:b/>
                              <w:smallCaps/>
                              <w:szCs w:val="24"/>
                            </w:rPr>
                            <w:t>Evaluación de Desempeño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496DC87" id="_x0000_t202" coordsize="21600,21600" o:spt="202" path="m,l,21600r21600,l21600,xe">
              <v:stroke joinstyle="miter"/>
              <v:path gradientshapeok="t" o:connecttype="rect"/>
            </v:shapetype>
            <v:shape id="_x0000_s1039" type="#_x0000_t202" style="position:absolute;left:0;text-align:left;margin-left:0;margin-top:11.25pt;width:340.15pt;height:25.5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" filled="f" stroked="f">
              <v:textbox>
                <w:txbxContent>
                  <w:p w14:paraId="6E9DAA79" w14:textId="3914315C" w:rsidR="00DB6C44" w:rsidRPr="00D833BA" w:rsidRDefault="00DB6C44" w:rsidP="001E637C">
                    <w:pPr>
                      <w:rPr>
                        <w:rFonts w:cstheme="minorHAnsi"/>
                        <w:b/>
                        <w:smallCaps/>
                        <w:szCs w:val="24"/>
                      </w:rPr>
                    </w:pPr>
                    <w:r>
                      <w:rPr>
                        <w:rFonts w:cstheme="minorHAnsi"/>
                        <w:b/>
                        <w:smallCaps/>
                        <w:szCs w:val="24"/>
                      </w:rPr>
                      <w:t>Evaluación de Desempeño</w:t>
                    </w:r>
                  </w:p>
                </w:txbxContent>
              </v:textbox>
              <w10:wrap anchorx="margin"/>
            </v:shape>
          </w:pict>
        </mc:Fallback>
      </mc:AlternateContent>
    </w:r>
    <w:r>
      <w:rPr>
        <w:b/>
        <w:bCs/>
        <w:noProof/>
        <w:lang w:eastAsia="es-MX"/>
      </w:rPr>
      <mc:AlternateContent>
        <mc:Choice Requires="wpg">
          <w:drawing>
            <wp:anchor distT="0" distB="0" distL="114300" distR="114300" simplePos="0" relativeHeight="251788288" behindDoc="0" locked="0" layoutInCell="1" allowOverlap="1" wp14:anchorId="3C26C580" wp14:editId="36739AB0">
              <wp:simplePos x="0" y="0"/>
              <wp:positionH relativeFrom="column">
                <wp:posOffset>-1696361</wp:posOffset>
              </wp:positionH>
              <wp:positionV relativeFrom="paragraph">
                <wp:posOffset>571528</wp:posOffset>
              </wp:positionV>
              <wp:extent cx="8378588" cy="1481455"/>
              <wp:effectExtent l="0" t="0" r="3810" b="4445"/>
              <wp:wrapNone/>
              <wp:docPr id="48" name="Grupo 48"/>
              <wp:cNvGraphicFramePr/>
              <a:graphic xmlns:a="http://schemas.openxmlformats.org/drawingml/2006/main">
                <a:graphicData uri="http://schemas.microsoft.com/office/word/2010/wordprocessingGroup">
                  <wpg:wgp>
                    <wpg:cNvGrpSpPr/>
                    <wpg:grpSpPr>
                      <a:xfrm>
                        <a:off x="0" y="0"/>
                        <a:ext cx="8378588" cy="1481455"/>
                        <a:chOff x="0" y="0"/>
                        <a:chExt cx="8378588" cy="1710471"/>
                      </a:xfrm>
                    </wpg:grpSpPr>
                    <wps:wsp>
                      <wps:cNvPr id="58" name="481 Rectángulo"/>
                      <wps:cNvSpPr/>
                      <wps:spPr>
                        <a:xfrm rot="10800000" flipH="1">
                          <a:off x="884481" y="0"/>
                          <a:ext cx="7494107" cy="476846"/>
                        </a:xfrm>
                        <a:prstGeom prst="rect">
                          <a:avLst/>
                        </a:prstGeom>
                        <a:solidFill>
                          <a:srgbClr val="632523">
                            <a:alpha val="1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Pentágono 60"/>
                      <wps:cNvSpPr/>
                      <wps:spPr>
                        <a:xfrm>
                          <a:off x="0" y="0"/>
                          <a:ext cx="6621517" cy="1710471"/>
                        </a:xfrm>
                        <a:prstGeom prst="homePlate">
                          <a:avLst/>
                        </a:prstGeom>
                        <a:solidFill>
                          <a:srgbClr val="63252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500A7E" id="Grupo 48" o:spid="_x0000_s1026" style="position:absolute;margin-left:-133.55pt;margin-top:45pt;width:659.75pt;height:116.65pt;z-index:251788288;mso-width-relative:margin;mso-height-relative:margin" coordsize="83785,17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">
              <v:rect id="481 Rectángulo" o:spid="_x0000_s1027" style="position:absolute;left:8844;width:74941;height:4768;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" fillcolor="#632523" stroked="f" strokeweight="2pt">
                <v:fill opacity="6682f"/>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60" o:spid="_x0000_s1028" type="#_x0000_t15" style="position:absolute;width:66215;height:17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" adj="18810" fillcolor="#632523" stroked="f" strokeweight="2pt"/>
            </v:group>
          </w:pict>
        </mc:Fallback>
      </mc:AlternateContent>
    </w:r>
    <w:r>
      <w:rPr>
        <w:rFonts w:ascii="Montserrat" w:hAnsi="Montserrat" w:cs="Arial"/>
        <w:b/>
        <w:noProof/>
        <w:color w:val="861D31"/>
        <w:sz w:val="16"/>
        <w:szCs w:val="32"/>
        <w:lang w:eastAsia="es-MX"/>
      </w:rPr>
      <mc:AlternateContent>
        <mc:Choice Requires="wps">
          <w:drawing>
            <wp:anchor distT="0" distB="0" distL="114300" distR="114300" simplePos="0" relativeHeight="251784192" behindDoc="0" locked="0" layoutInCell="1" allowOverlap="1" wp14:anchorId="0C022DF4" wp14:editId="4AA99F37">
              <wp:simplePos x="0" y="0"/>
              <wp:positionH relativeFrom="column">
                <wp:posOffset>5298440</wp:posOffset>
              </wp:positionH>
              <wp:positionV relativeFrom="paragraph">
                <wp:posOffset>213995</wp:posOffset>
              </wp:positionV>
              <wp:extent cx="899795" cy="287655"/>
              <wp:effectExtent l="0" t="0" r="0" b="0"/>
              <wp:wrapNone/>
              <wp:docPr id="225426507" name="Cuadro de texto 225426507"/>
              <wp:cNvGraphicFramePr/>
              <a:graphic xmlns:a="http://schemas.openxmlformats.org/drawingml/2006/main">
                <a:graphicData uri="http://schemas.microsoft.com/office/word/2010/wordprocessingShape">
                  <wps:wsp>
                    <wps:cNvSpPr txBox="1"/>
                    <wps:spPr>
                      <a:xfrm>
                        <a:off x="0" y="0"/>
                        <a:ext cx="89979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A1D5C6" w14:textId="7562F9F9" w:rsidR="00DB6C44" w:rsidRPr="00BD2FB6" w:rsidRDefault="00DB6C44" w:rsidP="001E637C">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843B32">
                            <w:rPr>
                              <w:rFonts w:ascii="Medium" w:hAnsi="Medium" w:cs="Times New Roman"/>
                              <w:b/>
                              <w:bCs/>
                              <w:noProof/>
                              <w:color w:val="595959" w:themeColor="text1" w:themeTint="A6"/>
                              <w:szCs w:val="20"/>
                            </w:rPr>
                            <w:t>26</w:t>
                          </w:r>
                          <w:r w:rsidRPr="00BD2FB6">
                            <w:rPr>
                              <w:rFonts w:ascii="Medium" w:hAnsi="Medium" w:cs="Times New Roman"/>
                              <w:b/>
                              <w:bCs/>
                              <w:color w:val="595959" w:themeColor="text1" w:themeTint="A6"/>
                              <w:szCs w:val="20"/>
                            </w:rPr>
                            <w:fldChar w:fldCharType="end"/>
                          </w:r>
                        </w:p>
                        <w:p w14:paraId="2892E379" w14:textId="77777777" w:rsidR="00DB6C44" w:rsidRPr="00BD2FB6" w:rsidRDefault="00DB6C44" w:rsidP="001E637C">
                          <w:pPr>
                            <w:ind w:firstLine="708"/>
                            <w:jc w:val="center"/>
                            <w:rPr>
                              <w:rFonts w:ascii="Medium" w:hAnsi="Medium" w:cs="Times New Roman"/>
                              <w:b/>
                              <w:color w:val="595959" w:themeColor="text1" w:themeTint="A6"/>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22DF4" id="Cuadro de texto 225426507" o:spid="_x0000_s1040" type="#_x0000_t202" style="position:absolute;left:0;text-align:left;margin-left:417.2pt;margin-top:16.85pt;width:70.85pt;height:22.6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" filled="f" stroked="f" strokeweight=".5pt">
              <v:textbox>
                <w:txbxContent>
                  <w:p w14:paraId="31A1D5C6" w14:textId="7562F9F9" w:rsidR="00DB6C44" w:rsidRPr="00BD2FB6" w:rsidRDefault="00DB6C44" w:rsidP="001E637C">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843B32">
                      <w:rPr>
                        <w:rFonts w:ascii="Medium" w:hAnsi="Medium" w:cs="Times New Roman"/>
                        <w:b/>
                        <w:bCs/>
                        <w:noProof/>
                        <w:color w:val="595959" w:themeColor="text1" w:themeTint="A6"/>
                        <w:szCs w:val="20"/>
                      </w:rPr>
                      <w:t>26</w:t>
                    </w:r>
                    <w:r w:rsidRPr="00BD2FB6">
                      <w:rPr>
                        <w:rFonts w:ascii="Medium" w:hAnsi="Medium" w:cs="Times New Roman"/>
                        <w:b/>
                        <w:bCs/>
                        <w:color w:val="595959" w:themeColor="text1" w:themeTint="A6"/>
                        <w:szCs w:val="20"/>
                      </w:rPr>
                      <w:fldChar w:fldCharType="end"/>
                    </w:r>
                  </w:p>
                  <w:p w14:paraId="2892E379" w14:textId="77777777" w:rsidR="00DB6C44" w:rsidRPr="00BD2FB6" w:rsidRDefault="00DB6C44" w:rsidP="001E637C">
                    <w:pPr>
                      <w:ind w:firstLine="708"/>
                      <w:jc w:val="center"/>
                      <w:rPr>
                        <w:rFonts w:ascii="Medium" w:hAnsi="Medium" w:cs="Times New Roman"/>
                        <w:b/>
                        <w:color w:val="595959" w:themeColor="text1" w:themeTint="A6"/>
                        <w:szCs w:val="20"/>
                      </w:rPr>
                    </w:pPr>
                  </w:p>
                </w:txbxContent>
              </v:textbox>
            </v:shape>
          </w:pict>
        </mc:Fallback>
      </mc:AlternateContent>
    </w:r>
    <w:r>
      <w:rPr>
        <w:b/>
        <w:bCs/>
        <w:noProof/>
        <w:lang w:eastAsia="es-MX"/>
      </w:rPr>
      <mc:AlternateContent>
        <mc:Choice Requires="wps">
          <w:drawing>
            <wp:anchor distT="0" distB="0" distL="114300" distR="114300" simplePos="0" relativeHeight="251787264" behindDoc="0" locked="0" layoutInCell="1" allowOverlap="1" wp14:anchorId="684DD5F2" wp14:editId="0D15A45F">
              <wp:simplePos x="0" y="0"/>
              <wp:positionH relativeFrom="column">
                <wp:posOffset>-45720</wp:posOffset>
              </wp:positionH>
              <wp:positionV relativeFrom="paragraph">
                <wp:posOffset>1253490</wp:posOffset>
              </wp:positionV>
              <wp:extent cx="7199630" cy="71755"/>
              <wp:effectExtent l="0" t="0" r="1270" b="4445"/>
              <wp:wrapNone/>
              <wp:docPr id="1370591094"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3D090" id="480 Rectángulo" o:spid="_x0000_s1026" style="position:absolute;margin-left:-3.6pt;margin-top:98.7pt;width:566.9pt;height:5.65pt;rotation:180;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86240" behindDoc="0" locked="0" layoutInCell="1" allowOverlap="1" wp14:anchorId="124F82DE" wp14:editId="0F5C3486">
              <wp:simplePos x="0" y="0"/>
              <wp:positionH relativeFrom="column">
                <wp:posOffset>-198120</wp:posOffset>
              </wp:positionH>
              <wp:positionV relativeFrom="paragraph">
                <wp:posOffset>1101090</wp:posOffset>
              </wp:positionV>
              <wp:extent cx="7199630" cy="71755"/>
              <wp:effectExtent l="0" t="0" r="1270" b="4445"/>
              <wp:wrapNone/>
              <wp:docPr id="670698703"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CCD8B" id="63 Rectángulo" o:spid="_x0000_s1026" style="position:absolute;margin-left:-15.6pt;margin-top:86.7pt;width:566.9pt;height:5.65pt;rotation:180;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85216" behindDoc="0" locked="0" layoutInCell="1" allowOverlap="1" wp14:anchorId="5F57C328" wp14:editId="44E6C480">
              <wp:simplePos x="0" y="0"/>
              <wp:positionH relativeFrom="column">
                <wp:posOffset>-350520</wp:posOffset>
              </wp:positionH>
              <wp:positionV relativeFrom="paragraph">
                <wp:posOffset>948690</wp:posOffset>
              </wp:positionV>
              <wp:extent cx="7199630" cy="71755"/>
              <wp:effectExtent l="0" t="0" r="1270" b="4445"/>
              <wp:wrapNone/>
              <wp:docPr id="930143879" name="59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348B19" id="59 Rectángulo" o:spid="_x0000_s1026" style="position:absolute;margin-left:-27.6pt;margin-top:74.7pt;width:566.9pt;height:5.65pt;rotation:180;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" fillcolor="#651d32" stroked="f" strokeweight="2pt">
              <v:fill color2="white [3212]" rotate="t" focusposition="1,1" focussize="" colors="0 #651d32;24248f #ba9aa3;53084f white" focus="100%" type="gradientRadial"/>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F046A" w14:textId="77777777" w:rsidR="00DB6C44" w:rsidRDefault="00DB6C44">
    <w:pPr>
      <w:pStyle w:val="Piedepgina"/>
    </w:pPr>
    <w:r w:rsidRPr="002A1A0C">
      <w:rPr>
        <w:noProof/>
        <w:lang w:eastAsia="es-MX"/>
      </w:rPr>
      <mc:AlternateContent>
        <mc:Choice Requires="wps">
          <w:drawing>
            <wp:anchor distT="0" distB="0" distL="114300" distR="114300" simplePos="0" relativeHeight="251641856" behindDoc="0" locked="0" layoutInCell="1" allowOverlap="1" wp14:anchorId="76793DDE" wp14:editId="16982130">
              <wp:simplePos x="0" y="0"/>
              <wp:positionH relativeFrom="column">
                <wp:posOffset>-981075</wp:posOffset>
              </wp:positionH>
              <wp:positionV relativeFrom="paragraph">
                <wp:posOffset>95885</wp:posOffset>
              </wp:positionV>
              <wp:extent cx="2952750" cy="287655"/>
              <wp:effectExtent l="0" t="0" r="0" b="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87655"/>
                      </a:xfrm>
                      <a:prstGeom prst="rect">
                        <a:avLst/>
                      </a:prstGeom>
                      <a:noFill/>
                      <a:ln w="9525">
                        <a:noFill/>
                        <a:miter lim="800000"/>
                        <a:headEnd/>
                        <a:tailEnd/>
                      </a:ln>
                    </wps:spPr>
                    <wps:txbx>
                      <w:txbxContent>
                        <w:p w14:paraId="02723443" w14:textId="77777777" w:rsidR="00DB6C44" w:rsidRPr="00142A0E" w:rsidRDefault="00DB6C44" w:rsidP="002A1A0C">
                          <w:pPr>
                            <w:rPr>
                              <w:rFonts w:cstheme="minorHAnsi"/>
                              <w:b/>
                              <w:color w:val="FFFFFF" w:themeColor="background1"/>
                              <w:szCs w:val="20"/>
                            </w:rPr>
                          </w:pPr>
                          <w:r w:rsidRPr="00142A0E">
                            <w:rPr>
                              <w:rFonts w:cstheme="minorHAnsi"/>
                              <w:b/>
                              <w:color w:val="FFFFFF" w:themeColor="background1"/>
                              <w:szCs w:val="20"/>
                            </w:rPr>
                            <w:t>INFORME DE</w:t>
                          </w:r>
                          <w:r>
                            <w:rPr>
                              <w:rFonts w:cstheme="minorHAnsi"/>
                              <w:b/>
                              <w:color w:val="FFFFFF" w:themeColor="background1"/>
                              <w:szCs w:val="20"/>
                            </w:rPr>
                            <w:t xml:space="preserve">L SEGUIMIENTO A </w:t>
                          </w:r>
                          <w:r w:rsidRPr="00142A0E">
                            <w:rPr>
                              <w:rFonts w:cstheme="minorHAnsi"/>
                              <w:b/>
                              <w:color w:val="FFFFFF" w:themeColor="background1"/>
                              <w:szCs w:val="20"/>
                            </w:rPr>
                            <w:t>LOS ASM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793DDE" id="_x0000_t202" coordsize="21600,21600" o:spt="202" path="m,l,21600r21600,l21600,xe">
              <v:stroke joinstyle="miter"/>
              <v:path gradientshapeok="t" o:connecttype="rect"/>
            </v:shapetype>
            <v:shape id="_x0000_s1041" type="#_x0000_t202" style="position:absolute;left:0;text-align:left;margin-left:-77.25pt;margin-top:7.55pt;width:232.5pt;height:22.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" filled="f" stroked="f">
              <v:textbox>
                <w:txbxContent>
                  <w:p w14:paraId="02723443" w14:textId="77777777" w:rsidR="00DB6C44" w:rsidRPr="00142A0E" w:rsidRDefault="00DB6C44" w:rsidP="002A1A0C">
                    <w:pPr>
                      <w:rPr>
                        <w:rFonts w:cstheme="minorHAnsi"/>
                        <w:b/>
                        <w:color w:val="FFFFFF" w:themeColor="background1"/>
                        <w:szCs w:val="20"/>
                      </w:rPr>
                    </w:pPr>
                    <w:r w:rsidRPr="00142A0E">
                      <w:rPr>
                        <w:rFonts w:cstheme="minorHAnsi"/>
                        <w:b/>
                        <w:color w:val="FFFFFF" w:themeColor="background1"/>
                        <w:szCs w:val="20"/>
                      </w:rPr>
                      <w:t>INFORME DE</w:t>
                    </w:r>
                    <w:r>
                      <w:rPr>
                        <w:rFonts w:cstheme="minorHAnsi"/>
                        <w:b/>
                        <w:color w:val="FFFFFF" w:themeColor="background1"/>
                        <w:szCs w:val="20"/>
                      </w:rPr>
                      <w:t xml:space="preserve">L SEGUIMIENTO A </w:t>
                    </w:r>
                    <w:r w:rsidRPr="00142A0E">
                      <w:rPr>
                        <w:rFonts w:cstheme="minorHAnsi"/>
                        <w:b/>
                        <w:color w:val="FFFFFF" w:themeColor="background1"/>
                        <w:szCs w:val="20"/>
                      </w:rPr>
                      <w:t>LOS ASM 2019</w:t>
                    </w:r>
                  </w:p>
                </w:txbxContent>
              </v:textbox>
            </v:shape>
          </w:pict>
        </mc:Fallback>
      </mc:AlternateContent>
    </w:r>
    <w:r w:rsidRPr="002A1A0C">
      <w:rPr>
        <w:noProof/>
        <w:lang w:eastAsia="es-MX"/>
      </w:rPr>
      <w:drawing>
        <wp:anchor distT="0" distB="0" distL="114300" distR="114300" simplePos="0" relativeHeight="251639808" behindDoc="0" locked="0" layoutInCell="1" allowOverlap="1" wp14:anchorId="622BC314" wp14:editId="653DE762">
          <wp:simplePos x="0" y="0"/>
          <wp:positionH relativeFrom="margin">
            <wp:posOffset>-1076325</wp:posOffset>
          </wp:positionH>
          <wp:positionV relativeFrom="margin">
            <wp:posOffset>7832090</wp:posOffset>
          </wp:positionV>
          <wp:extent cx="7858125" cy="314325"/>
          <wp:effectExtent l="0" t="0" r="9525" b="9525"/>
          <wp:wrapSquare wrapText="bothSides"/>
          <wp:docPr id="20344679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8125" cy="31432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D3CB9B" w14:textId="77777777" w:rsidR="00D93E14" w:rsidRDefault="00D93E14" w:rsidP="0028627B">
      <w:pPr>
        <w:spacing w:after="0" w:line="240" w:lineRule="auto"/>
      </w:pPr>
      <w:r>
        <w:separator/>
      </w:r>
    </w:p>
  </w:footnote>
  <w:footnote w:type="continuationSeparator" w:id="0">
    <w:p w14:paraId="7837D47D" w14:textId="77777777" w:rsidR="00D93E14" w:rsidRDefault="00D93E14" w:rsidP="0028627B">
      <w:pPr>
        <w:spacing w:after="0" w:line="240" w:lineRule="auto"/>
      </w:pPr>
      <w:r>
        <w:continuationSeparator/>
      </w:r>
    </w:p>
  </w:footnote>
  <w:footnote w:id="1">
    <w:p w14:paraId="1897CE1F" w14:textId="77777777" w:rsidR="00BA76F2" w:rsidRDefault="00BA76F2" w:rsidP="00BA76F2">
      <w:pPr>
        <w:pStyle w:val="Textonotapie"/>
      </w:pPr>
      <w:r>
        <w:rPr>
          <w:rStyle w:val="Refdenotaalpie"/>
        </w:rPr>
        <w:footnoteRef/>
      </w:r>
      <w:r>
        <w:t xml:space="preserve"> </w:t>
      </w:r>
      <w:r w:rsidRPr="00FF2108">
        <w:rPr>
          <w:sz w:val="16"/>
          <w:szCs w:val="18"/>
        </w:rPr>
        <w:t xml:space="preserve">Fuente: </w:t>
      </w:r>
      <w:r w:rsidRPr="00FF2108">
        <w:rPr>
          <w:sz w:val="16"/>
          <w:szCs w:val="18"/>
          <w:lang w:val="es-ES"/>
        </w:rPr>
        <w:t>Anexo 14. Clasificador por Modalidad y Programa Presupuestario de la Ley de Ingresos y Presupuesto de Egresos del Estado de Sinaloa para el ejercicio fiscal 2023</w:t>
      </w:r>
      <w:r>
        <w:rPr>
          <w:sz w:val="16"/>
          <w:szCs w:val="18"/>
          <w:lang w:val="es-ES"/>
        </w:rPr>
        <w:t xml:space="preserve">, </w:t>
      </w:r>
      <w:r w:rsidRPr="00FF2108">
        <w:rPr>
          <w:sz w:val="16"/>
          <w:szCs w:val="18"/>
          <w:lang w:val="es-ES"/>
        </w:rPr>
        <w:t>2024</w:t>
      </w:r>
      <w:r>
        <w:rPr>
          <w:sz w:val="16"/>
          <w:szCs w:val="18"/>
          <w:lang w:val="es-ES"/>
        </w:rPr>
        <w:t>, 2025 y 2026.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66985" w14:textId="77777777" w:rsidR="00DB6C44" w:rsidRDefault="00DB6C44" w:rsidP="001E637C">
    <w:pPr>
      <w:pStyle w:val="Encabezado"/>
    </w:pPr>
    <w:r w:rsidRPr="001878FB">
      <w:rPr>
        <w:noProof/>
        <w:lang w:eastAsia="es-MX"/>
      </w:rPr>
      <mc:AlternateContent>
        <mc:Choice Requires="wps">
          <w:drawing>
            <wp:anchor distT="0" distB="0" distL="114300" distR="114300" simplePos="0" relativeHeight="251769856" behindDoc="0" locked="0" layoutInCell="1" allowOverlap="1" wp14:anchorId="2F4AF21A" wp14:editId="6936A0AA">
              <wp:simplePos x="0" y="0"/>
              <wp:positionH relativeFrom="margin">
                <wp:posOffset>2234234</wp:posOffset>
              </wp:positionH>
              <wp:positionV relativeFrom="paragraph">
                <wp:posOffset>-277495</wp:posOffset>
              </wp:positionV>
              <wp:extent cx="3444486" cy="614150"/>
              <wp:effectExtent l="0" t="0" r="0" b="0"/>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486" cy="614150"/>
                      </a:xfrm>
                      <a:prstGeom prst="rect">
                        <a:avLst/>
                      </a:prstGeom>
                      <a:noFill/>
                      <a:ln w="9525">
                        <a:noFill/>
                        <a:miter lim="800000"/>
                        <a:headEnd/>
                        <a:tailEnd/>
                      </a:ln>
                    </wps:spPr>
                    <wps:txbx>
                      <w:txbxContent>
                        <w:p w14:paraId="3E5A2A6B" w14:textId="77777777" w:rsidR="00DB6C44" w:rsidRPr="00C501AA" w:rsidRDefault="00DB6C44" w:rsidP="00C501AA">
                          <w:pPr>
                            <w:pStyle w:val="TDC4"/>
                            <w:jc w:val="right"/>
                            <w:rPr>
                              <w:smallCaps w:val="0"/>
                              <w:color w:val="404040" w:themeColor="text1" w:themeTint="BF"/>
                              <w:sz w:val="24"/>
                              <w:szCs w:val="56"/>
                            </w:rPr>
                          </w:pPr>
                          <w:r w:rsidRPr="00C501AA">
                            <w:rPr>
                              <w:bCs/>
                              <w:color w:val="222222"/>
                              <w:sz w:val="24"/>
                              <w:szCs w:val="56"/>
                            </w:rPr>
                            <w:t>E080 Servicios de Protección</w:t>
                          </w:r>
                        </w:p>
                        <w:p w14:paraId="788F79F3" w14:textId="14B9FE36" w:rsidR="00DB6C44" w:rsidRPr="00C501AA" w:rsidRDefault="00DB6C44" w:rsidP="00C501AA">
                          <w:pPr>
                            <w:tabs>
                              <w:tab w:val="left" w:pos="4536"/>
                            </w:tabs>
                            <w:spacing w:after="0" w:line="240" w:lineRule="auto"/>
                            <w:jc w:val="right"/>
                            <w:rPr>
                              <w:rFonts w:cstheme="minorHAnsi"/>
                              <w:b/>
                              <w:smallCaps/>
                              <w:sz w:val="4"/>
                              <w:szCs w:val="24"/>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F4AF21A" id="_x0000_t202" coordsize="21600,21600" o:spt="202" path="m,l,21600r21600,l21600,xe">
              <v:stroke joinstyle="miter"/>
              <v:path gradientshapeok="t" o:connecttype="rect"/>
            </v:shapetype>
            <v:shape id="_x0000_s1037" type="#_x0000_t202" style="position:absolute;left:0;text-align:left;margin-left:175.9pt;margin-top:-21.85pt;width:271.2pt;height:48.3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" filled="f" stroked="f">
              <v:textbox>
                <w:txbxContent>
                  <w:p w14:paraId="3E5A2A6B" w14:textId="77777777" w:rsidR="00DB6C44" w:rsidRPr="00C501AA" w:rsidRDefault="00DB6C44" w:rsidP="00C501AA">
                    <w:pPr>
                      <w:pStyle w:val="TDC4"/>
                      <w:jc w:val="right"/>
                      <w:rPr>
                        <w:smallCaps w:val="0"/>
                        <w:color w:val="404040" w:themeColor="text1" w:themeTint="BF"/>
                        <w:sz w:val="24"/>
                        <w:szCs w:val="56"/>
                      </w:rPr>
                    </w:pPr>
                    <w:r w:rsidRPr="00C501AA">
                      <w:rPr>
                        <w:bCs/>
                        <w:color w:val="222222"/>
                        <w:sz w:val="24"/>
                        <w:szCs w:val="56"/>
                      </w:rPr>
                      <w:t>E080 Servicios de Protección</w:t>
                    </w:r>
                  </w:p>
                  <w:p w14:paraId="788F79F3" w14:textId="14B9FE36" w:rsidR="00DB6C44" w:rsidRPr="00C501AA" w:rsidRDefault="00DB6C44" w:rsidP="00C501AA">
                    <w:pPr>
                      <w:tabs>
                        <w:tab w:val="left" w:pos="4536"/>
                      </w:tabs>
                      <w:spacing w:after="0" w:line="240" w:lineRule="auto"/>
                      <w:jc w:val="right"/>
                      <w:rPr>
                        <w:rFonts w:cstheme="minorHAnsi"/>
                        <w:b/>
                        <w:smallCaps/>
                        <w:sz w:val="4"/>
                        <w:szCs w:val="24"/>
                      </w:rPr>
                    </w:pPr>
                  </w:p>
                </w:txbxContent>
              </v:textbox>
              <w10:wrap anchorx="margin"/>
            </v:shape>
          </w:pict>
        </mc:Fallback>
      </mc:AlternateContent>
    </w:r>
    <w:r>
      <w:rPr>
        <w:noProof/>
        <w:lang w:eastAsia="es-MX"/>
      </w:rPr>
      <w:drawing>
        <wp:anchor distT="0" distB="0" distL="114300" distR="114300" simplePos="0" relativeHeight="251771904" behindDoc="0" locked="0" layoutInCell="1" allowOverlap="1" wp14:anchorId="6FBE9610" wp14:editId="7D8FCAC3">
          <wp:simplePos x="0" y="0"/>
          <wp:positionH relativeFrom="column">
            <wp:posOffset>-140013</wp:posOffset>
          </wp:positionH>
          <wp:positionV relativeFrom="paragraph">
            <wp:posOffset>-291465</wp:posOffset>
          </wp:positionV>
          <wp:extent cx="1658620" cy="579755"/>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768832" behindDoc="0" locked="0" layoutInCell="1" allowOverlap="1" wp14:anchorId="10628ADC" wp14:editId="2F75E2AE">
              <wp:simplePos x="0" y="0"/>
              <wp:positionH relativeFrom="column">
                <wp:posOffset>-1144583</wp:posOffset>
              </wp:positionH>
              <wp:positionV relativeFrom="paragraph">
                <wp:posOffset>-126365</wp:posOffset>
              </wp:positionV>
              <wp:extent cx="1079500" cy="271780"/>
              <wp:effectExtent l="0" t="0" r="6350" b="0"/>
              <wp:wrapNone/>
              <wp:docPr id="178240147" name="Grupo 178240147"/>
              <wp:cNvGraphicFramePr/>
              <a:graphic xmlns:a="http://schemas.openxmlformats.org/drawingml/2006/main">
                <a:graphicData uri="http://schemas.microsoft.com/office/word/2010/wordprocessingGroup">
                  <wpg:wgp>
                    <wpg:cNvGrpSpPr/>
                    <wpg:grpSpPr>
                      <a:xfrm>
                        <a:off x="0" y="0"/>
                        <a:ext cx="1079500" cy="271780"/>
                        <a:chOff x="0" y="-19050"/>
                        <a:chExt cx="2962275" cy="271780"/>
                      </a:xfrm>
                    </wpg:grpSpPr>
                    <wps:wsp>
                      <wps:cNvPr id="1520812166" name="37 Rectángulo"/>
                      <wps:cNvSpPr/>
                      <wps:spPr>
                        <a:xfrm rot="10800000">
                          <a:off x="0" y="-19050"/>
                          <a:ext cx="2962275" cy="71755"/>
                        </a:xfrm>
                        <a:prstGeom prst="rect">
                          <a:avLst/>
                        </a:prstGeom>
                        <a:gradFill flip="none" rotWithShape="1">
                          <a:gsLst>
                            <a:gs pos="0">
                              <a:srgbClr val="632523"/>
                            </a:gs>
                            <a:gs pos="37000">
                              <a:srgbClr val="C35855"/>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7712771" name="37 Rectángulo"/>
                      <wps:cNvSpPr/>
                      <wps:spPr>
                        <a:xfrm rot="10800000">
                          <a:off x="0" y="180975"/>
                          <a:ext cx="2962275" cy="71755"/>
                        </a:xfrm>
                        <a:prstGeom prst="rect">
                          <a:avLst/>
                        </a:prstGeom>
                        <a:gradFill flip="none" rotWithShape="1">
                          <a:gsLst>
                            <a:gs pos="0">
                              <a:srgbClr val="632523"/>
                            </a:gs>
                            <a:gs pos="37000">
                              <a:srgbClr val="C35855"/>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F49C96" id="Grupo 178240147" o:spid="_x0000_s1026" style="position:absolute;margin-left:-90.1pt;margin-top:-9.95pt;width:85pt;height:21.4pt;z-index:251768832;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" fillcolor="#632523" stroked="f" strokeweight="2pt">
                <v:fill color2="white [3212]" rotate="t" focusposition="1,1" focussize="" colors="0 #632523;24248f #c35855;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" fillcolor="#632523" stroked="f" strokeweight="2pt">
                <v:fill color2="white [3212]" rotate="t" focusposition="1,1" focussize="" colors="0 #632523;24248f #c35855;53084f white" focus="100%" type="gradientRadial"/>
              </v:rect>
            </v:group>
          </w:pict>
        </mc:Fallback>
      </mc:AlternateContent>
    </w:r>
    <w:r>
      <w:rPr>
        <w:noProof/>
        <w:lang w:eastAsia="es-MX"/>
      </w:rPr>
      <mc:AlternateContent>
        <mc:Choice Requires="wpg">
          <w:drawing>
            <wp:anchor distT="0" distB="0" distL="114300" distR="114300" simplePos="0" relativeHeight="251770880" behindDoc="0" locked="0" layoutInCell="1" allowOverlap="1" wp14:anchorId="5885EEFF" wp14:editId="252E98E9">
              <wp:simplePos x="0" y="0"/>
              <wp:positionH relativeFrom="column">
                <wp:posOffset>5608633</wp:posOffset>
              </wp:positionH>
              <wp:positionV relativeFrom="paragraph">
                <wp:posOffset>-123825</wp:posOffset>
              </wp:positionV>
              <wp:extent cx="1080000" cy="271780"/>
              <wp:effectExtent l="0" t="0" r="6350" b="0"/>
              <wp:wrapNone/>
              <wp:docPr id="2092142420" name="Grupo 2092142420"/>
              <wp:cNvGraphicFramePr/>
              <a:graphic xmlns:a="http://schemas.openxmlformats.org/drawingml/2006/main">
                <a:graphicData uri="http://schemas.microsoft.com/office/word/2010/wordprocessingGroup">
                  <wpg:wgp>
                    <wpg:cNvGrpSpPr/>
                    <wpg:grpSpPr>
                      <a:xfrm flipH="1">
                        <a:off x="0" y="0"/>
                        <a:ext cx="1080000" cy="271780"/>
                        <a:chOff x="0" y="-19050"/>
                        <a:chExt cx="2962275" cy="271780"/>
                      </a:xfrm>
                    </wpg:grpSpPr>
                    <wps:wsp>
                      <wps:cNvPr id="1019212149" name="37 Rectángulo"/>
                      <wps:cNvSpPr/>
                      <wps:spPr>
                        <a:xfrm rot="10800000">
                          <a:off x="0" y="-19050"/>
                          <a:ext cx="2962275" cy="71755"/>
                        </a:xfrm>
                        <a:prstGeom prst="rect">
                          <a:avLst/>
                        </a:prstGeom>
                        <a:gradFill flip="none" rotWithShape="1">
                          <a:gsLst>
                            <a:gs pos="0">
                              <a:srgbClr val="632523"/>
                            </a:gs>
                            <a:gs pos="37000">
                              <a:srgbClr val="C35855"/>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986624" name="37 Rectángulo"/>
                      <wps:cNvSpPr/>
                      <wps:spPr>
                        <a:xfrm rot="10800000">
                          <a:off x="0" y="180975"/>
                          <a:ext cx="2962275" cy="71755"/>
                        </a:xfrm>
                        <a:prstGeom prst="rect">
                          <a:avLst/>
                        </a:prstGeom>
                        <a:gradFill flip="none" rotWithShape="1">
                          <a:gsLst>
                            <a:gs pos="0">
                              <a:srgbClr val="632523"/>
                            </a:gs>
                            <a:gs pos="37000">
                              <a:srgbClr val="C35855"/>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10A0AF" id="Grupo 2092142420" o:spid="_x0000_s1026" style="position:absolute;margin-left:441.6pt;margin-top:-9.75pt;width:85.05pt;height:21.4pt;flip:x;z-index:251770880;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" fillcolor="#632523" stroked="f" strokeweight="2pt">
                <v:fill color2="white [3212]" rotate="t" focusposition="1,1" focussize="" colors="0 #632523;24248f #c35855;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" fillcolor="#632523" stroked="f" strokeweight="2pt">
                <v:fill color2="white [3212]" rotate="t" focusposition="1,1" focussize="" colors="0 #632523;24248f #c35855;53084f white" focus="100%" type="gradientRadial"/>
              </v:rec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BCDEE" w14:textId="77777777" w:rsidR="00DB6C44" w:rsidRDefault="00DB6C44" w:rsidP="001E637C">
    <w:pPr>
      <w:pStyle w:val="Encabezado"/>
    </w:pPr>
    <w:r w:rsidRPr="001878FB">
      <w:rPr>
        <w:noProof/>
        <w:lang w:eastAsia="es-MX"/>
      </w:rPr>
      <mc:AlternateContent>
        <mc:Choice Requires="wps">
          <w:drawing>
            <wp:anchor distT="0" distB="0" distL="114300" distR="114300" simplePos="0" relativeHeight="251774976" behindDoc="0" locked="0" layoutInCell="1" allowOverlap="1" wp14:anchorId="1BC7E926" wp14:editId="5F48076E">
              <wp:simplePos x="0" y="0"/>
              <wp:positionH relativeFrom="margin">
                <wp:posOffset>2234234</wp:posOffset>
              </wp:positionH>
              <wp:positionV relativeFrom="paragraph">
                <wp:posOffset>-277495</wp:posOffset>
              </wp:positionV>
              <wp:extent cx="3444486" cy="614150"/>
              <wp:effectExtent l="0" t="0" r="0" b="0"/>
              <wp:wrapNone/>
              <wp:docPr id="19417558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486" cy="614150"/>
                      </a:xfrm>
                      <a:prstGeom prst="rect">
                        <a:avLst/>
                      </a:prstGeom>
                      <a:noFill/>
                      <a:ln w="9525">
                        <a:noFill/>
                        <a:miter lim="800000"/>
                        <a:headEnd/>
                        <a:tailEnd/>
                      </a:ln>
                    </wps:spPr>
                    <wps:txbx>
                      <w:txbxContent>
                        <w:p w14:paraId="4128D53B" w14:textId="77777777" w:rsidR="00DB6C44" w:rsidRPr="00C501AA" w:rsidRDefault="00DB6C44" w:rsidP="00C501AA">
                          <w:pPr>
                            <w:pStyle w:val="TDC4"/>
                            <w:jc w:val="right"/>
                            <w:rPr>
                              <w:smallCaps w:val="0"/>
                              <w:color w:val="404040" w:themeColor="text1" w:themeTint="BF"/>
                              <w:sz w:val="24"/>
                              <w:szCs w:val="56"/>
                            </w:rPr>
                          </w:pPr>
                          <w:r w:rsidRPr="00C501AA">
                            <w:rPr>
                              <w:bCs/>
                              <w:color w:val="222222"/>
                              <w:sz w:val="24"/>
                              <w:szCs w:val="56"/>
                            </w:rPr>
                            <w:t>E080 Servicios de Protección</w:t>
                          </w:r>
                        </w:p>
                        <w:p w14:paraId="4F3C231B" w14:textId="00DD3437" w:rsidR="00DB6C44" w:rsidRPr="00C501AA" w:rsidRDefault="00DB6C44" w:rsidP="00C501AA">
                          <w:pPr>
                            <w:tabs>
                              <w:tab w:val="left" w:pos="4536"/>
                            </w:tabs>
                            <w:spacing w:after="0" w:line="240" w:lineRule="auto"/>
                            <w:jc w:val="right"/>
                            <w:rPr>
                              <w:rFonts w:cstheme="minorHAnsi"/>
                              <w:b/>
                              <w:smallCaps/>
                              <w:sz w:val="4"/>
                              <w:szCs w:val="24"/>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BC7E926" id="_x0000_t202" coordsize="21600,21600" o:spt="202" path="m,l,21600r21600,l21600,xe">
              <v:stroke joinstyle="miter"/>
              <v:path gradientshapeok="t" o:connecttype="rect"/>
            </v:shapetype>
            <v:shape id="_x0000_s1038" type="#_x0000_t202" style="position:absolute;left:0;text-align:left;margin-left:175.9pt;margin-top:-21.85pt;width:271.2pt;height:48.3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" filled="f" stroked="f">
              <v:textbox>
                <w:txbxContent>
                  <w:p w14:paraId="4128D53B" w14:textId="77777777" w:rsidR="00DB6C44" w:rsidRPr="00C501AA" w:rsidRDefault="00DB6C44" w:rsidP="00C501AA">
                    <w:pPr>
                      <w:pStyle w:val="TDC4"/>
                      <w:jc w:val="right"/>
                      <w:rPr>
                        <w:smallCaps w:val="0"/>
                        <w:color w:val="404040" w:themeColor="text1" w:themeTint="BF"/>
                        <w:sz w:val="24"/>
                        <w:szCs w:val="56"/>
                      </w:rPr>
                    </w:pPr>
                    <w:r w:rsidRPr="00C501AA">
                      <w:rPr>
                        <w:bCs/>
                        <w:color w:val="222222"/>
                        <w:sz w:val="24"/>
                        <w:szCs w:val="56"/>
                      </w:rPr>
                      <w:t>E080 Servicios de Protección</w:t>
                    </w:r>
                  </w:p>
                  <w:p w14:paraId="4F3C231B" w14:textId="00DD3437" w:rsidR="00DB6C44" w:rsidRPr="00C501AA" w:rsidRDefault="00DB6C44" w:rsidP="00C501AA">
                    <w:pPr>
                      <w:tabs>
                        <w:tab w:val="left" w:pos="4536"/>
                      </w:tabs>
                      <w:spacing w:after="0" w:line="240" w:lineRule="auto"/>
                      <w:jc w:val="right"/>
                      <w:rPr>
                        <w:rFonts w:cstheme="minorHAnsi"/>
                        <w:b/>
                        <w:smallCaps/>
                        <w:sz w:val="4"/>
                        <w:szCs w:val="24"/>
                      </w:rPr>
                    </w:pPr>
                  </w:p>
                </w:txbxContent>
              </v:textbox>
              <w10:wrap anchorx="margin"/>
            </v:shape>
          </w:pict>
        </mc:Fallback>
      </mc:AlternateContent>
    </w:r>
    <w:r>
      <w:rPr>
        <w:noProof/>
        <w:lang w:eastAsia="es-MX"/>
      </w:rPr>
      <w:drawing>
        <wp:anchor distT="0" distB="0" distL="114300" distR="114300" simplePos="0" relativeHeight="251777024" behindDoc="0" locked="0" layoutInCell="1" allowOverlap="1" wp14:anchorId="695202BE" wp14:editId="0A400F90">
          <wp:simplePos x="0" y="0"/>
          <wp:positionH relativeFrom="column">
            <wp:posOffset>-140013</wp:posOffset>
          </wp:positionH>
          <wp:positionV relativeFrom="paragraph">
            <wp:posOffset>-291465</wp:posOffset>
          </wp:positionV>
          <wp:extent cx="1658620" cy="579755"/>
          <wp:effectExtent l="0" t="0" r="0" b="0"/>
          <wp:wrapNone/>
          <wp:docPr id="754341367" name="Imagen 75434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773952" behindDoc="0" locked="0" layoutInCell="1" allowOverlap="1" wp14:anchorId="56A1C74D" wp14:editId="1767B376">
              <wp:simplePos x="0" y="0"/>
              <wp:positionH relativeFrom="column">
                <wp:posOffset>-1144583</wp:posOffset>
              </wp:positionH>
              <wp:positionV relativeFrom="paragraph">
                <wp:posOffset>-126365</wp:posOffset>
              </wp:positionV>
              <wp:extent cx="1079500" cy="271780"/>
              <wp:effectExtent l="0" t="0" r="6350" b="0"/>
              <wp:wrapNone/>
              <wp:docPr id="183527627" name="Grupo 183527627"/>
              <wp:cNvGraphicFramePr/>
              <a:graphic xmlns:a="http://schemas.openxmlformats.org/drawingml/2006/main">
                <a:graphicData uri="http://schemas.microsoft.com/office/word/2010/wordprocessingGroup">
                  <wpg:wgp>
                    <wpg:cNvGrpSpPr/>
                    <wpg:grpSpPr>
                      <a:xfrm>
                        <a:off x="0" y="0"/>
                        <a:ext cx="1079500" cy="271780"/>
                        <a:chOff x="0" y="-19050"/>
                        <a:chExt cx="2962275" cy="271780"/>
                      </a:xfrm>
                    </wpg:grpSpPr>
                    <wps:wsp>
                      <wps:cNvPr id="302331731" name="37 Rectángulo"/>
                      <wps:cNvSpPr/>
                      <wps:spPr>
                        <a:xfrm rot="10800000">
                          <a:off x="0" y="-19050"/>
                          <a:ext cx="2962275" cy="71755"/>
                        </a:xfrm>
                        <a:prstGeom prst="rect">
                          <a:avLst/>
                        </a:prstGeom>
                        <a:gradFill flip="none" rotWithShape="1">
                          <a:gsLst>
                            <a:gs pos="0">
                              <a:srgbClr val="632523"/>
                            </a:gs>
                            <a:gs pos="37000">
                              <a:srgbClr val="C35855"/>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6829779" name="37 Rectángulo"/>
                      <wps:cNvSpPr/>
                      <wps:spPr>
                        <a:xfrm rot="10800000">
                          <a:off x="0" y="180975"/>
                          <a:ext cx="2962275" cy="71755"/>
                        </a:xfrm>
                        <a:prstGeom prst="rect">
                          <a:avLst/>
                        </a:prstGeom>
                        <a:gradFill flip="none" rotWithShape="1">
                          <a:gsLst>
                            <a:gs pos="0">
                              <a:srgbClr val="632523"/>
                            </a:gs>
                            <a:gs pos="37000">
                              <a:srgbClr val="C35855"/>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1433D0" id="Grupo 183527627" o:spid="_x0000_s1026" style="position:absolute;margin-left:-90.1pt;margin-top:-9.95pt;width:85pt;height:21.4pt;z-index:251773952;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" fillcolor="#632523" stroked="f" strokeweight="2pt">
                <v:fill color2="white [3212]" rotate="t" focusposition="1,1" focussize="" colors="0 #632523;24248f #c35855;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" fillcolor="#632523" stroked="f" strokeweight="2pt">
                <v:fill color2="white [3212]" rotate="t" focusposition="1,1" focussize="" colors="0 #632523;24248f #c35855;53084f white" focus="100%" type="gradientRadial"/>
              </v:rect>
            </v:group>
          </w:pict>
        </mc:Fallback>
      </mc:AlternateContent>
    </w:r>
    <w:r>
      <w:rPr>
        <w:noProof/>
        <w:lang w:eastAsia="es-MX"/>
      </w:rPr>
      <mc:AlternateContent>
        <mc:Choice Requires="wpg">
          <w:drawing>
            <wp:anchor distT="0" distB="0" distL="114300" distR="114300" simplePos="0" relativeHeight="251776000" behindDoc="0" locked="0" layoutInCell="1" allowOverlap="1" wp14:anchorId="005C6B38" wp14:editId="748A0368">
              <wp:simplePos x="0" y="0"/>
              <wp:positionH relativeFrom="column">
                <wp:posOffset>5608633</wp:posOffset>
              </wp:positionH>
              <wp:positionV relativeFrom="paragraph">
                <wp:posOffset>-123825</wp:posOffset>
              </wp:positionV>
              <wp:extent cx="1080000" cy="271780"/>
              <wp:effectExtent l="0" t="0" r="6350" b="0"/>
              <wp:wrapNone/>
              <wp:docPr id="878426272" name="Grupo 878426272"/>
              <wp:cNvGraphicFramePr/>
              <a:graphic xmlns:a="http://schemas.openxmlformats.org/drawingml/2006/main">
                <a:graphicData uri="http://schemas.microsoft.com/office/word/2010/wordprocessingGroup">
                  <wpg:wgp>
                    <wpg:cNvGrpSpPr/>
                    <wpg:grpSpPr>
                      <a:xfrm flipH="1">
                        <a:off x="0" y="0"/>
                        <a:ext cx="1080000" cy="271780"/>
                        <a:chOff x="0" y="-19050"/>
                        <a:chExt cx="2962275" cy="271780"/>
                      </a:xfrm>
                    </wpg:grpSpPr>
                    <wps:wsp>
                      <wps:cNvPr id="18139325" name="37 Rectángulo"/>
                      <wps:cNvSpPr/>
                      <wps:spPr>
                        <a:xfrm rot="10800000">
                          <a:off x="0" y="-19050"/>
                          <a:ext cx="2962275" cy="71755"/>
                        </a:xfrm>
                        <a:prstGeom prst="rect">
                          <a:avLst/>
                        </a:prstGeom>
                        <a:gradFill flip="none" rotWithShape="1">
                          <a:gsLst>
                            <a:gs pos="0">
                              <a:srgbClr val="632523"/>
                            </a:gs>
                            <a:gs pos="37000">
                              <a:srgbClr val="C35855"/>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0899792" name="37 Rectángulo"/>
                      <wps:cNvSpPr/>
                      <wps:spPr>
                        <a:xfrm rot="10800000">
                          <a:off x="0" y="180975"/>
                          <a:ext cx="2962275" cy="71755"/>
                        </a:xfrm>
                        <a:prstGeom prst="rect">
                          <a:avLst/>
                        </a:prstGeom>
                        <a:gradFill flip="none" rotWithShape="1">
                          <a:gsLst>
                            <a:gs pos="0">
                              <a:srgbClr val="632523"/>
                            </a:gs>
                            <a:gs pos="37000">
                              <a:srgbClr val="C35855"/>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5CB836" id="Grupo 878426272" o:spid="_x0000_s1026" style="position:absolute;margin-left:441.6pt;margin-top:-9.75pt;width:85.05pt;height:21.4pt;flip:x;z-index:251776000;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" fillcolor="#632523" stroked="f" strokeweight="2pt">
                <v:fill color2="white [3212]" rotate="t" focusposition="1,1" focussize="" colors="0 #632523;24248f #c35855;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" fillcolor="#632523" stroked="f" strokeweight="2pt">
                <v:fill color2="white [3212]" rotate="t" focusposition="1,1" focussize="" colors="0 #632523;24248f #c35855;53084f white" focus="100%" type="gradientRadial"/>
              </v:rect>
            </v:group>
          </w:pict>
        </mc:Fallback>
      </mc:AlternateContent>
    </w:r>
  </w:p>
  <w:p w14:paraId="48C417BA" w14:textId="0F4779FA" w:rsidR="00DB6C44" w:rsidRPr="001E637C" w:rsidRDefault="00DB6C44" w:rsidP="001E637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6FDBF" w14:textId="3D024148" w:rsidR="00DB6C44" w:rsidRDefault="00DB6C44" w:rsidP="00B30D7B">
    <w:pPr>
      <w:pStyle w:val="Encabezado"/>
    </w:pPr>
    <w:r>
      <w:rPr>
        <w:noProof/>
        <w:lang w:eastAsia="es-MX"/>
      </w:rPr>
      <mc:AlternateContent>
        <mc:Choice Requires="wpg">
          <w:drawing>
            <wp:anchor distT="0" distB="0" distL="114300" distR="114300" simplePos="0" relativeHeight="251728896" behindDoc="0" locked="0" layoutInCell="1" allowOverlap="1" wp14:anchorId="1A8F3310" wp14:editId="45E9035F">
              <wp:simplePos x="0" y="0"/>
              <wp:positionH relativeFrom="column">
                <wp:posOffset>-1080135</wp:posOffset>
              </wp:positionH>
              <wp:positionV relativeFrom="paragraph">
                <wp:posOffset>29210</wp:posOffset>
              </wp:positionV>
              <wp:extent cx="7762875" cy="579755"/>
              <wp:effectExtent l="0" t="0" r="9525" b="0"/>
              <wp:wrapNone/>
              <wp:docPr id="7" name="Grupo 7"/>
              <wp:cNvGraphicFramePr/>
              <a:graphic xmlns:a="http://schemas.openxmlformats.org/drawingml/2006/main">
                <a:graphicData uri="http://schemas.microsoft.com/office/word/2010/wordprocessingGroup">
                  <wpg:wgp>
                    <wpg:cNvGrpSpPr/>
                    <wpg:grpSpPr>
                      <a:xfrm>
                        <a:off x="0" y="0"/>
                        <a:ext cx="7762875" cy="579755"/>
                        <a:chOff x="0" y="0"/>
                        <a:chExt cx="7762875" cy="579755"/>
                      </a:xfrm>
                    </wpg:grpSpPr>
                    <pic:pic xmlns:pic="http://schemas.openxmlformats.org/drawingml/2006/picture">
                      <pic:nvPicPr>
                        <pic:cNvPr id="529" name="Imagen 529"/>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3019425" y="0"/>
                          <a:ext cx="1658620" cy="579755"/>
                        </a:xfrm>
                        <a:prstGeom prst="rect">
                          <a:avLst/>
                        </a:prstGeom>
                      </pic:spPr>
                    </pic:pic>
                    <wpg:grpSp>
                      <wpg:cNvPr id="526" name="Grupo 526"/>
                      <wpg:cNvGrpSpPr/>
                      <wpg:grpSpPr>
                        <a:xfrm>
                          <a:off x="0" y="133350"/>
                          <a:ext cx="2962275" cy="271780"/>
                          <a:chOff x="0" y="-19050"/>
                          <a:chExt cx="2962275" cy="271780"/>
                        </a:xfrm>
                      </wpg:grpSpPr>
                      <wps:wsp>
                        <wps:cNvPr id="527"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23" name="Grupo 523"/>
                      <wpg:cNvGrpSpPr/>
                      <wpg:grpSpPr>
                        <a:xfrm flipH="1">
                          <a:off x="4800600" y="133350"/>
                          <a:ext cx="2962275" cy="281305"/>
                          <a:chOff x="0" y="-19050"/>
                          <a:chExt cx="2962275" cy="281305"/>
                        </a:xfrm>
                      </wpg:grpSpPr>
                      <wps:wsp>
                        <wps:cNvPr id="524"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 name="37 Rectángulo"/>
                        <wps:cNvSpPr/>
                        <wps:spPr>
                          <a:xfrm rot="10800000">
                            <a:off x="0" y="19050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7CDE5B8" id="Grupo 7" o:spid="_x0000_s1026" style="position:absolute;margin-left:-85.05pt;margin-top:2.3pt;width:611.25pt;height:45.65pt;z-index:251728896" coordsize="77628,5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29" o:spid="_x0000_s1027" type="#_x0000_t75" style="position:absolute;left:30194;width:16586;height:5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">
                <v:imagedata r:id="rId2" o:title="" grayscale="t" bilevel="t"/>
                <v:path arrowok="t"/>
              </v:shape>
              <v:group id="Grupo 526" o:spid="_x0000_s1028" style="position:absolute;top:1333;width:29622;height:2718" coordorigin=",-190" coordsize="29622,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rect id="37 Rectángulo" o:spid="_x0000_s1029"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30"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" fillcolor="#7f7f7f [1612]" stroked="f" strokeweight="2pt">
                  <v:fill color2="white [3212]" rotate="t" focusposition="1,1" focussize="" colors="0 #7f7f7f;24248f #bfbfbf;53084f white" focus="100%" type="gradientRadial"/>
                </v:rect>
              </v:group>
              <v:group id="Grupo 523" o:spid="_x0000_s1031" style="position:absolute;left:48006;top:1333;width:29622;height:2813;flip:x" coordorigin=",-190" coordsize="29622,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">
                <v:rect id="37 Rectángulo" o:spid="_x0000_s1032"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33" style="position:absolute;top:1905;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" fillcolor="#7f7f7f [1612]" stroked="f" strokeweight="2pt">
                  <v:fill color2="white [3212]" rotate="t" focusposition="1,1" focussize="" colors="0 #7f7f7f;24248f #bfbfbf;53084f white" focus="100%" type="gradientRadial"/>
                </v:rect>
              </v:group>
            </v:group>
          </w:pict>
        </mc:Fallback>
      </mc:AlternateContent>
    </w:r>
  </w:p>
  <w:p w14:paraId="6C7E6F89" w14:textId="304E1995" w:rsidR="00DB6C44" w:rsidRPr="00B30D7B" w:rsidRDefault="00DB6C44" w:rsidP="00B30D7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CB4E59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pt;height:9pt;visibility:visible;mso-wrap-style:square" o:bullet="t">
        <v:imagedata r:id="rId1" o:title=""/>
      </v:shape>
    </w:pict>
  </w:numPicBullet>
  <w:abstractNum w:abstractNumId="0" w15:restartNumberingAfterBreak="0">
    <w:nsid w:val="FFFFFF89"/>
    <w:multiLevelType w:val="singleLevel"/>
    <w:tmpl w:val="0F8E039C"/>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5373E9F"/>
    <w:multiLevelType w:val="hybridMultilevel"/>
    <w:tmpl w:val="29DAFBB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AAD4D70"/>
    <w:multiLevelType w:val="hybridMultilevel"/>
    <w:tmpl w:val="37C017FE"/>
    <w:lvl w:ilvl="0" w:tplc="080A0001">
      <w:start w:val="1"/>
      <w:numFmt w:val="bullet"/>
      <w:lvlText w:val=""/>
      <w:lvlJc w:val="left"/>
      <w:pPr>
        <w:ind w:left="-1422" w:hanging="360"/>
      </w:pPr>
      <w:rPr>
        <w:rFonts w:ascii="Symbol" w:hAnsi="Symbol" w:hint="default"/>
      </w:rPr>
    </w:lvl>
    <w:lvl w:ilvl="1" w:tplc="080A0003">
      <w:start w:val="1"/>
      <w:numFmt w:val="bullet"/>
      <w:lvlText w:val="o"/>
      <w:lvlJc w:val="left"/>
      <w:pPr>
        <w:ind w:left="-702" w:hanging="360"/>
      </w:pPr>
      <w:rPr>
        <w:rFonts w:ascii="Courier New" w:hAnsi="Courier New" w:cs="Courier New" w:hint="default"/>
      </w:rPr>
    </w:lvl>
    <w:lvl w:ilvl="2" w:tplc="080A0005">
      <w:start w:val="1"/>
      <w:numFmt w:val="bullet"/>
      <w:lvlText w:val=""/>
      <w:lvlJc w:val="left"/>
      <w:pPr>
        <w:ind w:left="18" w:hanging="360"/>
      </w:pPr>
      <w:rPr>
        <w:rFonts w:ascii="Wingdings" w:hAnsi="Wingdings" w:hint="default"/>
      </w:rPr>
    </w:lvl>
    <w:lvl w:ilvl="3" w:tplc="080A0001">
      <w:start w:val="1"/>
      <w:numFmt w:val="bullet"/>
      <w:lvlText w:val=""/>
      <w:lvlJc w:val="left"/>
      <w:pPr>
        <w:ind w:left="738" w:hanging="360"/>
      </w:pPr>
      <w:rPr>
        <w:rFonts w:ascii="Symbol" w:hAnsi="Symbol" w:hint="default"/>
      </w:rPr>
    </w:lvl>
    <w:lvl w:ilvl="4" w:tplc="080A0003" w:tentative="1">
      <w:start w:val="1"/>
      <w:numFmt w:val="bullet"/>
      <w:lvlText w:val="o"/>
      <w:lvlJc w:val="left"/>
      <w:pPr>
        <w:ind w:left="1458" w:hanging="360"/>
      </w:pPr>
      <w:rPr>
        <w:rFonts w:ascii="Courier New" w:hAnsi="Courier New" w:cs="Courier New" w:hint="default"/>
      </w:rPr>
    </w:lvl>
    <w:lvl w:ilvl="5" w:tplc="080A0005" w:tentative="1">
      <w:start w:val="1"/>
      <w:numFmt w:val="bullet"/>
      <w:lvlText w:val=""/>
      <w:lvlJc w:val="left"/>
      <w:pPr>
        <w:ind w:left="2178" w:hanging="360"/>
      </w:pPr>
      <w:rPr>
        <w:rFonts w:ascii="Wingdings" w:hAnsi="Wingdings" w:hint="default"/>
      </w:rPr>
    </w:lvl>
    <w:lvl w:ilvl="6" w:tplc="080A0001" w:tentative="1">
      <w:start w:val="1"/>
      <w:numFmt w:val="bullet"/>
      <w:lvlText w:val=""/>
      <w:lvlJc w:val="left"/>
      <w:pPr>
        <w:ind w:left="2898" w:hanging="360"/>
      </w:pPr>
      <w:rPr>
        <w:rFonts w:ascii="Symbol" w:hAnsi="Symbol" w:hint="default"/>
      </w:rPr>
    </w:lvl>
    <w:lvl w:ilvl="7" w:tplc="080A0003" w:tentative="1">
      <w:start w:val="1"/>
      <w:numFmt w:val="bullet"/>
      <w:lvlText w:val="o"/>
      <w:lvlJc w:val="left"/>
      <w:pPr>
        <w:ind w:left="3618" w:hanging="360"/>
      </w:pPr>
      <w:rPr>
        <w:rFonts w:ascii="Courier New" w:hAnsi="Courier New" w:cs="Courier New" w:hint="default"/>
      </w:rPr>
    </w:lvl>
    <w:lvl w:ilvl="8" w:tplc="080A0005" w:tentative="1">
      <w:start w:val="1"/>
      <w:numFmt w:val="bullet"/>
      <w:lvlText w:val=""/>
      <w:lvlJc w:val="left"/>
      <w:pPr>
        <w:ind w:left="4338" w:hanging="360"/>
      </w:pPr>
      <w:rPr>
        <w:rFonts w:ascii="Wingdings" w:hAnsi="Wingdings" w:hint="default"/>
      </w:rPr>
    </w:lvl>
  </w:abstractNum>
  <w:abstractNum w:abstractNumId="3" w15:restartNumberingAfterBreak="0">
    <w:nsid w:val="12A030C8"/>
    <w:multiLevelType w:val="hybridMultilevel"/>
    <w:tmpl w:val="29D0659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4912A6C"/>
    <w:multiLevelType w:val="hybridMultilevel"/>
    <w:tmpl w:val="C99E5D28"/>
    <w:lvl w:ilvl="0" w:tplc="96F0E83E">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1AE50B45"/>
    <w:multiLevelType w:val="hybridMultilevel"/>
    <w:tmpl w:val="792AA7DC"/>
    <w:lvl w:ilvl="0" w:tplc="E41CCB3C">
      <w:start w:val="1"/>
      <w:numFmt w:val="decimal"/>
      <w:lvlText w:val="%1."/>
      <w:lvlJc w:val="left"/>
      <w:pPr>
        <w:ind w:left="928" w:hanging="360"/>
      </w:pPr>
      <w:rPr>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6" w15:restartNumberingAfterBreak="0">
    <w:nsid w:val="20DE24DD"/>
    <w:multiLevelType w:val="multilevel"/>
    <w:tmpl w:val="EF8C674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214E56FD"/>
    <w:multiLevelType w:val="hybridMultilevel"/>
    <w:tmpl w:val="17AEF212"/>
    <w:lvl w:ilvl="0" w:tplc="080A0019">
      <w:start w:val="14"/>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7CB5D4B"/>
    <w:multiLevelType w:val="hybridMultilevel"/>
    <w:tmpl w:val="958465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8643747"/>
    <w:multiLevelType w:val="hybridMultilevel"/>
    <w:tmpl w:val="1012FD58"/>
    <w:lvl w:ilvl="0" w:tplc="B5DAFA5A">
      <w:start w:val="1"/>
      <w:numFmt w:val="decimal"/>
      <w:lvlText w:val="%1."/>
      <w:lvlJc w:val="left"/>
      <w:pPr>
        <w:ind w:left="1485" w:hanging="360"/>
      </w:pPr>
      <w:rPr>
        <w:b/>
      </w:rPr>
    </w:lvl>
    <w:lvl w:ilvl="1" w:tplc="080A0019" w:tentative="1">
      <w:start w:val="1"/>
      <w:numFmt w:val="lowerLetter"/>
      <w:lvlText w:val="%2."/>
      <w:lvlJc w:val="left"/>
      <w:pPr>
        <w:ind w:left="2205" w:hanging="360"/>
      </w:pPr>
    </w:lvl>
    <w:lvl w:ilvl="2" w:tplc="080A001B" w:tentative="1">
      <w:start w:val="1"/>
      <w:numFmt w:val="lowerRoman"/>
      <w:lvlText w:val="%3."/>
      <w:lvlJc w:val="right"/>
      <w:pPr>
        <w:ind w:left="2925" w:hanging="180"/>
      </w:pPr>
    </w:lvl>
    <w:lvl w:ilvl="3" w:tplc="080A000F" w:tentative="1">
      <w:start w:val="1"/>
      <w:numFmt w:val="decimal"/>
      <w:lvlText w:val="%4."/>
      <w:lvlJc w:val="left"/>
      <w:pPr>
        <w:ind w:left="3645" w:hanging="360"/>
      </w:pPr>
    </w:lvl>
    <w:lvl w:ilvl="4" w:tplc="080A0019" w:tentative="1">
      <w:start w:val="1"/>
      <w:numFmt w:val="lowerLetter"/>
      <w:lvlText w:val="%5."/>
      <w:lvlJc w:val="left"/>
      <w:pPr>
        <w:ind w:left="4365" w:hanging="360"/>
      </w:pPr>
    </w:lvl>
    <w:lvl w:ilvl="5" w:tplc="080A001B" w:tentative="1">
      <w:start w:val="1"/>
      <w:numFmt w:val="lowerRoman"/>
      <w:lvlText w:val="%6."/>
      <w:lvlJc w:val="right"/>
      <w:pPr>
        <w:ind w:left="5085" w:hanging="180"/>
      </w:pPr>
    </w:lvl>
    <w:lvl w:ilvl="6" w:tplc="080A000F" w:tentative="1">
      <w:start w:val="1"/>
      <w:numFmt w:val="decimal"/>
      <w:lvlText w:val="%7."/>
      <w:lvlJc w:val="left"/>
      <w:pPr>
        <w:ind w:left="5805" w:hanging="360"/>
      </w:pPr>
    </w:lvl>
    <w:lvl w:ilvl="7" w:tplc="080A0019" w:tentative="1">
      <w:start w:val="1"/>
      <w:numFmt w:val="lowerLetter"/>
      <w:lvlText w:val="%8."/>
      <w:lvlJc w:val="left"/>
      <w:pPr>
        <w:ind w:left="6525" w:hanging="360"/>
      </w:pPr>
    </w:lvl>
    <w:lvl w:ilvl="8" w:tplc="080A001B" w:tentative="1">
      <w:start w:val="1"/>
      <w:numFmt w:val="lowerRoman"/>
      <w:lvlText w:val="%9."/>
      <w:lvlJc w:val="right"/>
      <w:pPr>
        <w:ind w:left="7245" w:hanging="180"/>
      </w:pPr>
    </w:lvl>
  </w:abstractNum>
  <w:abstractNum w:abstractNumId="10" w15:restartNumberingAfterBreak="0">
    <w:nsid w:val="2B686C92"/>
    <w:multiLevelType w:val="hybridMultilevel"/>
    <w:tmpl w:val="E0466F1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C05012D"/>
    <w:multiLevelType w:val="hybridMultilevel"/>
    <w:tmpl w:val="C3C62E86"/>
    <w:lvl w:ilvl="0" w:tplc="E1866A4E">
      <w:start w:val="83"/>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D031069"/>
    <w:multiLevelType w:val="hybridMultilevel"/>
    <w:tmpl w:val="9E1AEF2E"/>
    <w:lvl w:ilvl="0" w:tplc="AFF0FDC2">
      <w:start w:val="1"/>
      <w:numFmt w:val="bullet"/>
      <w:lvlText w:val="•"/>
      <w:lvlJc w:val="left"/>
      <w:pPr>
        <w:tabs>
          <w:tab w:val="num" w:pos="720"/>
        </w:tabs>
        <w:ind w:left="720" w:hanging="360"/>
      </w:pPr>
      <w:rPr>
        <w:rFonts w:ascii="Verdana" w:hAnsi="Verdana" w:hint="default"/>
      </w:rPr>
    </w:lvl>
    <w:lvl w:ilvl="1" w:tplc="080A000D">
      <w:start w:val="1"/>
      <w:numFmt w:val="bullet"/>
      <w:lvlText w:val=""/>
      <w:lvlJc w:val="left"/>
      <w:pPr>
        <w:tabs>
          <w:tab w:val="num" w:pos="1440"/>
        </w:tabs>
        <w:ind w:left="1440" w:hanging="360"/>
      </w:pPr>
      <w:rPr>
        <w:rFonts w:ascii="Wingdings" w:hAnsi="Wingdings" w:hint="default"/>
      </w:rPr>
    </w:lvl>
    <w:lvl w:ilvl="2" w:tplc="2FB6DA42" w:tentative="1">
      <w:start w:val="1"/>
      <w:numFmt w:val="bullet"/>
      <w:lvlText w:val="•"/>
      <w:lvlJc w:val="left"/>
      <w:pPr>
        <w:tabs>
          <w:tab w:val="num" w:pos="2160"/>
        </w:tabs>
        <w:ind w:left="2160" w:hanging="360"/>
      </w:pPr>
      <w:rPr>
        <w:rFonts w:ascii="Verdana" w:hAnsi="Verdana" w:hint="default"/>
      </w:rPr>
    </w:lvl>
    <w:lvl w:ilvl="3" w:tplc="C8723DEE" w:tentative="1">
      <w:start w:val="1"/>
      <w:numFmt w:val="bullet"/>
      <w:lvlText w:val="•"/>
      <w:lvlJc w:val="left"/>
      <w:pPr>
        <w:tabs>
          <w:tab w:val="num" w:pos="2880"/>
        </w:tabs>
        <w:ind w:left="2880" w:hanging="360"/>
      </w:pPr>
      <w:rPr>
        <w:rFonts w:ascii="Verdana" w:hAnsi="Verdana" w:hint="default"/>
      </w:rPr>
    </w:lvl>
    <w:lvl w:ilvl="4" w:tplc="2216256A" w:tentative="1">
      <w:start w:val="1"/>
      <w:numFmt w:val="bullet"/>
      <w:lvlText w:val="•"/>
      <w:lvlJc w:val="left"/>
      <w:pPr>
        <w:tabs>
          <w:tab w:val="num" w:pos="3600"/>
        </w:tabs>
        <w:ind w:left="3600" w:hanging="360"/>
      </w:pPr>
      <w:rPr>
        <w:rFonts w:ascii="Verdana" w:hAnsi="Verdana" w:hint="default"/>
      </w:rPr>
    </w:lvl>
    <w:lvl w:ilvl="5" w:tplc="BE78BAB2" w:tentative="1">
      <w:start w:val="1"/>
      <w:numFmt w:val="bullet"/>
      <w:lvlText w:val="•"/>
      <w:lvlJc w:val="left"/>
      <w:pPr>
        <w:tabs>
          <w:tab w:val="num" w:pos="4320"/>
        </w:tabs>
        <w:ind w:left="4320" w:hanging="360"/>
      </w:pPr>
      <w:rPr>
        <w:rFonts w:ascii="Verdana" w:hAnsi="Verdana" w:hint="default"/>
      </w:rPr>
    </w:lvl>
    <w:lvl w:ilvl="6" w:tplc="BE263884" w:tentative="1">
      <w:start w:val="1"/>
      <w:numFmt w:val="bullet"/>
      <w:lvlText w:val="•"/>
      <w:lvlJc w:val="left"/>
      <w:pPr>
        <w:tabs>
          <w:tab w:val="num" w:pos="5040"/>
        </w:tabs>
        <w:ind w:left="5040" w:hanging="360"/>
      </w:pPr>
      <w:rPr>
        <w:rFonts w:ascii="Verdana" w:hAnsi="Verdana" w:hint="default"/>
      </w:rPr>
    </w:lvl>
    <w:lvl w:ilvl="7" w:tplc="924E5080" w:tentative="1">
      <w:start w:val="1"/>
      <w:numFmt w:val="bullet"/>
      <w:lvlText w:val="•"/>
      <w:lvlJc w:val="left"/>
      <w:pPr>
        <w:tabs>
          <w:tab w:val="num" w:pos="5760"/>
        </w:tabs>
        <w:ind w:left="5760" w:hanging="360"/>
      </w:pPr>
      <w:rPr>
        <w:rFonts w:ascii="Verdana" w:hAnsi="Verdana" w:hint="default"/>
      </w:rPr>
    </w:lvl>
    <w:lvl w:ilvl="8" w:tplc="9732DBAE" w:tentative="1">
      <w:start w:val="1"/>
      <w:numFmt w:val="bullet"/>
      <w:lvlText w:val="•"/>
      <w:lvlJc w:val="left"/>
      <w:pPr>
        <w:tabs>
          <w:tab w:val="num" w:pos="6480"/>
        </w:tabs>
        <w:ind w:left="6480" w:hanging="360"/>
      </w:pPr>
      <w:rPr>
        <w:rFonts w:ascii="Verdana" w:hAnsi="Verdana" w:hint="default"/>
      </w:rPr>
    </w:lvl>
  </w:abstractNum>
  <w:abstractNum w:abstractNumId="13" w15:restartNumberingAfterBreak="0">
    <w:nsid w:val="31DF628D"/>
    <w:multiLevelType w:val="hybridMultilevel"/>
    <w:tmpl w:val="5E6E34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5F95B55"/>
    <w:multiLevelType w:val="hybridMultilevel"/>
    <w:tmpl w:val="26B418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D87249C"/>
    <w:multiLevelType w:val="hybridMultilevel"/>
    <w:tmpl w:val="5E6E3402"/>
    <w:lvl w:ilvl="0" w:tplc="080A000F">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 w15:restartNumberingAfterBreak="0">
    <w:nsid w:val="3DE81E03"/>
    <w:multiLevelType w:val="hybridMultilevel"/>
    <w:tmpl w:val="0360E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DEB2604"/>
    <w:multiLevelType w:val="multilevel"/>
    <w:tmpl w:val="620E07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E021820"/>
    <w:multiLevelType w:val="hybridMultilevel"/>
    <w:tmpl w:val="5772340A"/>
    <w:lvl w:ilvl="0" w:tplc="96F0E83E">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E4A6783"/>
    <w:multiLevelType w:val="hybridMultilevel"/>
    <w:tmpl w:val="5E6E34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F9B5045"/>
    <w:multiLevelType w:val="hybridMultilevel"/>
    <w:tmpl w:val="5F00DFBC"/>
    <w:lvl w:ilvl="0" w:tplc="96F0E83E">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15:restartNumberingAfterBreak="0">
    <w:nsid w:val="3FF4290F"/>
    <w:multiLevelType w:val="hybridMultilevel"/>
    <w:tmpl w:val="AB38F4DE"/>
    <w:lvl w:ilvl="0" w:tplc="AFF0FDC2">
      <w:start w:val="1"/>
      <w:numFmt w:val="bullet"/>
      <w:lvlText w:val="•"/>
      <w:lvlJc w:val="left"/>
      <w:pPr>
        <w:tabs>
          <w:tab w:val="num" w:pos="720"/>
        </w:tabs>
        <w:ind w:left="720" w:hanging="360"/>
      </w:pPr>
      <w:rPr>
        <w:rFonts w:ascii="Verdana" w:hAnsi="Verdana" w:hint="default"/>
      </w:rPr>
    </w:lvl>
    <w:lvl w:ilvl="1" w:tplc="BE38058C">
      <w:start w:val="178"/>
      <w:numFmt w:val="bullet"/>
      <w:lvlText w:val="•"/>
      <w:lvlJc w:val="left"/>
      <w:pPr>
        <w:tabs>
          <w:tab w:val="num" w:pos="1440"/>
        </w:tabs>
        <w:ind w:left="1440" w:hanging="360"/>
      </w:pPr>
      <w:rPr>
        <w:rFonts w:ascii="Verdana" w:hAnsi="Verdana" w:hint="default"/>
      </w:rPr>
    </w:lvl>
    <w:lvl w:ilvl="2" w:tplc="2FB6DA42" w:tentative="1">
      <w:start w:val="1"/>
      <w:numFmt w:val="bullet"/>
      <w:lvlText w:val="•"/>
      <w:lvlJc w:val="left"/>
      <w:pPr>
        <w:tabs>
          <w:tab w:val="num" w:pos="2160"/>
        </w:tabs>
        <w:ind w:left="2160" w:hanging="360"/>
      </w:pPr>
      <w:rPr>
        <w:rFonts w:ascii="Verdana" w:hAnsi="Verdana" w:hint="default"/>
      </w:rPr>
    </w:lvl>
    <w:lvl w:ilvl="3" w:tplc="C8723DEE" w:tentative="1">
      <w:start w:val="1"/>
      <w:numFmt w:val="bullet"/>
      <w:lvlText w:val="•"/>
      <w:lvlJc w:val="left"/>
      <w:pPr>
        <w:tabs>
          <w:tab w:val="num" w:pos="2880"/>
        </w:tabs>
        <w:ind w:left="2880" w:hanging="360"/>
      </w:pPr>
      <w:rPr>
        <w:rFonts w:ascii="Verdana" w:hAnsi="Verdana" w:hint="default"/>
      </w:rPr>
    </w:lvl>
    <w:lvl w:ilvl="4" w:tplc="2216256A" w:tentative="1">
      <w:start w:val="1"/>
      <w:numFmt w:val="bullet"/>
      <w:lvlText w:val="•"/>
      <w:lvlJc w:val="left"/>
      <w:pPr>
        <w:tabs>
          <w:tab w:val="num" w:pos="3600"/>
        </w:tabs>
        <w:ind w:left="3600" w:hanging="360"/>
      </w:pPr>
      <w:rPr>
        <w:rFonts w:ascii="Verdana" w:hAnsi="Verdana" w:hint="default"/>
      </w:rPr>
    </w:lvl>
    <w:lvl w:ilvl="5" w:tplc="BE78BAB2" w:tentative="1">
      <w:start w:val="1"/>
      <w:numFmt w:val="bullet"/>
      <w:lvlText w:val="•"/>
      <w:lvlJc w:val="left"/>
      <w:pPr>
        <w:tabs>
          <w:tab w:val="num" w:pos="4320"/>
        </w:tabs>
        <w:ind w:left="4320" w:hanging="360"/>
      </w:pPr>
      <w:rPr>
        <w:rFonts w:ascii="Verdana" w:hAnsi="Verdana" w:hint="default"/>
      </w:rPr>
    </w:lvl>
    <w:lvl w:ilvl="6" w:tplc="BE263884" w:tentative="1">
      <w:start w:val="1"/>
      <w:numFmt w:val="bullet"/>
      <w:lvlText w:val="•"/>
      <w:lvlJc w:val="left"/>
      <w:pPr>
        <w:tabs>
          <w:tab w:val="num" w:pos="5040"/>
        </w:tabs>
        <w:ind w:left="5040" w:hanging="360"/>
      </w:pPr>
      <w:rPr>
        <w:rFonts w:ascii="Verdana" w:hAnsi="Verdana" w:hint="default"/>
      </w:rPr>
    </w:lvl>
    <w:lvl w:ilvl="7" w:tplc="924E5080" w:tentative="1">
      <w:start w:val="1"/>
      <w:numFmt w:val="bullet"/>
      <w:lvlText w:val="•"/>
      <w:lvlJc w:val="left"/>
      <w:pPr>
        <w:tabs>
          <w:tab w:val="num" w:pos="5760"/>
        </w:tabs>
        <w:ind w:left="5760" w:hanging="360"/>
      </w:pPr>
      <w:rPr>
        <w:rFonts w:ascii="Verdana" w:hAnsi="Verdana" w:hint="default"/>
      </w:rPr>
    </w:lvl>
    <w:lvl w:ilvl="8" w:tplc="9732DBAE" w:tentative="1">
      <w:start w:val="1"/>
      <w:numFmt w:val="bullet"/>
      <w:lvlText w:val="•"/>
      <w:lvlJc w:val="left"/>
      <w:pPr>
        <w:tabs>
          <w:tab w:val="num" w:pos="6480"/>
        </w:tabs>
        <w:ind w:left="6480" w:hanging="360"/>
      </w:pPr>
      <w:rPr>
        <w:rFonts w:ascii="Verdana" w:hAnsi="Verdana" w:hint="default"/>
      </w:rPr>
    </w:lvl>
  </w:abstractNum>
  <w:abstractNum w:abstractNumId="22" w15:restartNumberingAfterBreak="0">
    <w:nsid w:val="40030047"/>
    <w:multiLevelType w:val="hybridMultilevel"/>
    <w:tmpl w:val="AD40E1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12029EC"/>
    <w:multiLevelType w:val="hybridMultilevel"/>
    <w:tmpl w:val="EDFEB652"/>
    <w:lvl w:ilvl="0" w:tplc="96F0E83E">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15:restartNumberingAfterBreak="0">
    <w:nsid w:val="422845D6"/>
    <w:multiLevelType w:val="hybridMultilevel"/>
    <w:tmpl w:val="BF3A934A"/>
    <w:lvl w:ilvl="0" w:tplc="B574BF0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262667D"/>
    <w:multiLevelType w:val="hybridMultilevel"/>
    <w:tmpl w:val="5E6E3402"/>
    <w:lvl w:ilvl="0" w:tplc="080A000F">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6" w15:restartNumberingAfterBreak="0">
    <w:nsid w:val="42F97B57"/>
    <w:multiLevelType w:val="hybridMultilevel"/>
    <w:tmpl w:val="20001590"/>
    <w:lvl w:ilvl="0" w:tplc="96F0E83E">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4AB00EB8"/>
    <w:multiLevelType w:val="multilevel"/>
    <w:tmpl w:val="EF8C674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4BD20047"/>
    <w:multiLevelType w:val="hybridMultilevel"/>
    <w:tmpl w:val="0BE826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BE84BDC"/>
    <w:multiLevelType w:val="hybridMultilevel"/>
    <w:tmpl w:val="AB8A82F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00D4BBE"/>
    <w:multiLevelType w:val="multilevel"/>
    <w:tmpl w:val="EF8C674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1" w15:restartNumberingAfterBreak="0">
    <w:nsid w:val="53121C71"/>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B2E3C4C"/>
    <w:multiLevelType w:val="hybridMultilevel"/>
    <w:tmpl w:val="23E2F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F6F6C05"/>
    <w:multiLevelType w:val="hybridMultilevel"/>
    <w:tmpl w:val="B9CA3156"/>
    <w:lvl w:ilvl="0" w:tplc="78943140">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1955ACA"/>
    <w:multiLevelType w:val="hybridMultilevel"/>
    <w:tmpl w:val="5E6E340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5" w15:restartNumberingAfterBreak="0">
    <w:nsid w:val="61F962D0"/>
    <w:multiLevelType w:val="hybridMultilevel"/>
    <w:tmpl w:val="09AA30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8583337"/>
    <w:multiLevelType w:val="hybridMultilevel"/>
    <w:tmpl w:val="02A84A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9CC0566"/>
    <w:multiLevelType w:val="hybridMultilevel"/>
    <w:tmpl w:val="DC400BFA"/>
    <w:lvl w:ilvl="0" w:tplc="B574BF0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C391B05"/>
    <w:multiLevelType w:val="hybridMultilevel"/>
    <w:tmpl w:val="7A1C06AA"/>
    <w:lvl w:ilvl="0" w:tplc="0CFA5738">
      <w:start w:val="1"/>
      <w:numFmt w:val="bullet"/>
      <w:lvlText w:val=""/>
      <w:lvlPicBulletId w:val="0"/>
      <w:lvlJc w:val="left"/>
      <w:pPr>
        <w:ind w:left="720" w:hanging="360"/>
      </w:pPr>
      <w:rPr>
        <w:rFonts w:ascii="Symbol" w:hAnsi="Symbol" w:hint="default"/>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CED1C93"/>
    <w:multiLevelType w:val="hybridMultilevel"/>
    <w:tmpl w:val="EFCE7C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F155575"/>
    <w:multiLevelType w:val="hybridMultilevel"/>
    <w:tmpl w:val="5AAE17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F7534FC"/>
    <w:multiLevelType w:val="hybridMultilevel"/>
    <w:tmpl w:val="BB38C6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2225B9D"/>
    <w:multiLevelType w:val="hybridMultilevel"/>
    <w:tmpl w:val="0BE826C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78B75D5A"/>
    <w:multiLevelType w:val="hybridMultilevel"/>
    <w:tmpl w:val="5E6E3402"/>
    <w:lvl w:ilvl="0" w:tplc="080A000F">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4" w15:restartNumberingAfterBreak="0">
    <w:nsid w:val="7F7A47F8"/>
    <w:multiLevelType w:val="hybridMultilevel"/>
    <w:tmpl w:val="5E6E340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16cid:durableId="270210523">
    <w:abstractNumId w:val="9"/>
  </w:num>
  <w:num w:numId="2" w16cid:durableId="1729957240">
    <w:abstractNumId w:val="14"/>
  </w:num>
  <w:num w:numId="3" w16cid:durableId="10424575">
    <w:abstractNumId w:val="38"/>
  </w:num>
  <w:num w:numId="4" w16cid:durableId="955330756">
    <w:abstractNumId w:val="39"/>
  </w:num>
  <w:num w:numId="5" w16cid:durableId="458307003">
    <w:abstractNumId w:val="7"/>
  </w:num>
  <w:num w:numId="6" w16cid:durableId="1238633882">
    <w:abstractNumId w:val="16"/>
  </w:num>
  <w:num w:numId="7" w16cid:durableId="257716043">
    <w:abstractNumId w:val="41"/>
  </w:num>
  <w:num w:numId="8" w16cid:durableId="1731684508">
    <w:abstractNumId w:val="37"/>
  </w:num>
  <w:num w:numId="9" w16cid:durableId="915745746">
    <w:abstractNumId w:val="24"/>
  </w:num>
  <w:num w:numId="10" w16cid:durableId="1592394514">
    <w:abstractNumId w:val="6"/>
  </w:num>
  <w:num w:numId="11" w16cid:durableId="603730144">
    <w:abstractNumId w:val="3"/>
  </w:num>
  <w:num w:numId="12" w16cid:durableId="1794790575">
    <w:abstractNumId w:val="22"/>
  </w:num>
  <w:num w:numId="13" w16cid:durableId="178350583">
    <w:abstractNumId w:val="29"/>
  </w:num>
  <w:num w:numId="14" w16cid:durableId="1796869764">
    <w:abstractNumId w:val="36"/>
  </w:num>
  <w:num w:numId="15" w16cid:durableId="2139444955">
    <w:abstractNumId w:val="40"/>
  </w:num>
  <w:num w:numId="16" w16cid:durableId="157159481">
    <w:abstractNumId w:val="31"/>
  </w:num>
  <w:num w:numId="17" w16cid:durableId="1242062736">
    <w:abstractNumId w:val="8"/>
  </w:num>
  <w:num w:numId="18" w16cid:durableId="1932351239">
    <w:abstractNumId w:val="32"/>
  </w:num>
  <w:num w:numId="19" w16cid:durableId="374820241">
    <w:abstractNumId w:val="5"/>
  </w:num>
  <w:num w:numId="20" w16cid:durableId="91048021">
    <w:abstractNumId w:val="33"/>
  </w:num>
  <w:num w:numId="21" w16cid:durableId="918563460">
    <w:abstractNumId w:val="35"/>
  </w:num>
  <w:num w:numId="22" w16cid:durableId="328606396">
    <w:abstractNumId w:val="30"/>
  </w:num>
  <w:num w:numId="23" w16cid:durableId="1760179455">
    <w:abstractNumId w:val="27"/>
  </w:num>
  <w:num w:numId="24" w16cid:durableId="1432555633">
    <w:abstractNumId w:val="2"/>
  </w:num>
  <w:num w:numId="25" w16cid:durableId="1008100020">
    <w:abstractNumId w:val="34"/>
  </w:num>
  <w:num w:numId="26" w16cid:durableId="141777874">
    <w:abstractNumId w:val="43"/>
  </w:num>
  <w:num w:numId="27" w16cid:durableId="1371298587">
    <w:abstractNumId w:val="21"/>
  </w:num>
  <w:num w:numId="28" w16cid:durableId="1217819957">
    <w:abstractNumId w:val="12"/>
  </w:num>
  <w:num w:numId="29" w16cid:durableId="1868249943">
    <w:abstractNumId w:val="15"/>
  </w:num>
  <w:num w:numId="30" w16cid:durableId="1150366605">
    <w:abstractNumId w:val="44"/>
  </w:num>
  <w:num w:numId="31" w16cid:durableId="1525435996">
    <w:abstractNumId w:val="11"/>
  </w:num>
  <w:num w:numId="32" w16cid:durableId="192811828">
    <w:abstractNumId w:val="25"/>
  </w:num>
  <w:num w:numId="33" w16cid:durableId="1381175298">
    <w:abstractNumId w:val="19"/>
  </w:num>
  <w:num w:numId="34" w16cid:durableId="888960111">
    <w:abstractNumId w:val="13"/>
  </w:num>
  <w:num w:numId="35" w16cid:durableId="1967614795">
    <w:abstractNumId w:val="18"/>
  </w:num>
  <w:num w:numId="36" w16cid:durableId="56786942">
    <w:abstractNumId w:val="20"/>
  </w:num>
  <w:num w:numId="37" w16cid:durableId="2079089594">
    <w:abstractNumId w:val="4"/>
  </w:num>
  <w:num w:numId="38" w16cid:durableId="1750812402">
    <w:abstractNumId w:val="23"/>
  </w:num>
  <w:num w:numId="39" w16cid:durableId="1921525102">
    <w:abstractNumId w:val="17"/>
  </w:num>
  <w:num w:numId="40" w16cid:durableId="1976255164">
    <w:abstractNumId w:val="1"/>
  </w:num>
  <w:num w:numId="41" w16cid:durableId="2006207942">
    <w:abstractNumId w:val="26"/>
  </w:num>
  <w:num w:numId="42" w16cid:durableId="1856268487">
    <w:abstractNumId w:val="42"/>
  </w:num>
  <w:num w:numId="43" w16cid:durableId="891888878">
    <w:abstractNumId w:val="28"/>
  </w:num>
  <w:num w:numId="44" w16cid:durableId="1310750186">
    <w:abstractNumId w:val="10"/>
  </w:num>
  <w:num w:numId="45" w16cid:durableId="758139462">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27B"/>
    <w:rsid w:val="000022AA"/>
    <w:rsid w:val="00003FE9"/>
    <w:rsid w:val="00004BC4"/>
    <w:rsid w:val="00006CB9"/>
    <w:rsid w:val="00007BE2"/>
    <w:rsid w:val="000112BB"/>
    <w:rsid w:val="00013030"/>
    <w:rsid w:val="00014162"/>
    <w:rsid w:val="00015E83"/>
    <w:rsid w:val="0001719B"/>
    <w:rsid w:val="00017D7C"/>
    <w:rsid w:val="000200D3"/>
    <w:rsid w:val="00023081"/>
    <w:rsid w:val="00027D36"/>
    <w:rsid w:val="00035DAD"/>
    <w:rsid w:val="00036017"/>
    <w:rsid w:val="0004027E"/>
    <w:rsid w:val="00041367"/>
    <w:rsid w:val="00042EC5"/>
    <w:rsid w:val="000454AA"/>
    <w:rsid w:val="00045DEF"/>
    <w:rsid w:val="00045F0D"/>
    <w:rsid w:val="00051CAC"/>
    <w:rsid w:val="000570E6"/>
    <w:rsid w:val="00060D97"/>
    <w:rsid w:val="00061A4B"/>
    <w:rsid w:val="00061BC5"/>
    <w:rsid w:val="000630E5"/>
    <w:rsid w:val="000678A3"/>
    <w:rsid w:val="000718F0"/>
    <w:rsid w:val="000735EA"/>
    <w:rsid w:val="000750E1"/>
    <w:rsid w:val="000770BA"/>
    <w:rsid w:val="0007737B"/>
    <w:rsid w:val="000850BA"/>
    <w:rsid w:val="000859F4"/>
    <w:rsid w:val="0008719E"/>
    <w:rsid w:val="00087A56"/>
    <w:rsid w:val="00087AE1"/>
    <w:rsid w:val="00091538"/>
    <w:rsid w:val="00093094"/>
    <w:rsid w:val="000942D3"/>
    <w:rsid w:val="000943FA"/>
    <w:rsid w:val="0009678E"/>
    <w:rsid w:val="000968AF"/>
    <w:rsid w:val="000A028F"/>
    <w:rsid w:val="000B01D7"/>
    <w:rsid w:val="000B076F"/>
    <w:rsid w:val="000B6345"/>
    <w:rsid w:val="000C470E"/>
    <w:rsid w:val="000C4D69"/>
    <w:rsid w:val="000C6B9E"/>
    <w:rsid w:val="000D00BB"/>
    <w:rsid w:val="000D0EF2"/>
    <w:rsid w:val="000D1454"/>
    <w:rsid w:val="000E1BEC"/>
    <w:rsid w:val="000E3AB3"/>
    <w:rsid w:val="000F4C5E"/>
    <w:rsid w:val="001008BC"/>
    <w:rsid w:val="00100963"/>
    <w:rsid w:val="001037DC"/>
    <w:rsid w:val="00105C81"/>
    <w:rsid w:val="00107B9F"/>
    <w:rsid w:val="0011009B"/>
    <w:rsid w:val="00115BF4"/>
    <w:rsid w:val="00121247"/>
    <w:rsid w:val="00122387"/>
    <w:rsid w:val="00125940"/>
    <w:rsid w:val="00125F5A"/>
    <w:rsid w:val="001329F6"/>
    <w:rsid w:val="00132FFB"/>
    <w:rsid w:val="001341A2"/>
    <w:rsid w:val="0013451C"/>
    <w:rsid w:val="00135060"/>
    <w:rsid w:val="00136555"/>
    <w:rsid w:val="0014144D"/>
    <w:rsid w:val="00142A0E"/>
    <w:rsid w:val="00142F99"/>
    <w:rsid w:val="00145903"/>
    <w:rsid w:val="00152081"/>
    <w:rsid w:val="00152399"/>
    <w:rsid w:val="00153F9C"/>
    <w:rsid w:val="00156243"/>
    <w:rsid w:val="00162A3E"/>
    <w:rsid w:val="001631F3"/>
    <w:rsid w:val="00166500"/>
    <w:rsid w:val="00166513"/>
    <w:rsid w:val="001726DF"/>
    <w:rsid w:val="001743AF"/>
    <w:rsid w:val="00176A96"/>
    <w:rsid w:val="0018212C"/>
    <w:rsid w:val="00185748"/>
    <w:rsid w:val="001866C6"/>
    <w:rsid w:val="001878FB"/>
    <w:rsid w:val="00190667"/>
    <w:rsid w:val="00197016"/>
    <w:rsid w:val="001A014A"/>
    <w:rsid w:val="001A6F00"/>
    <w:rsid w:val="001B227E"/>
    <w:rsid w:val="001B51FA"/>
    <w:rsid w:val="001B6F27"/>
    <w:rsid w:val="001B7021"/>
    <w:rsid w:val="001B79F6"/>
    <w:rsid w:val="001C2018"/>
    <w:rsid w:val="001D3034"/>
    <w:rsid w:val="001D34BA"/>
    <w:rsid w:val="001D71BD"/>
    <w:rsid w:val="001D7B9F"/>
    <w:rsid w:val="001E1066"/>
    <w:rsid w:val="001E1ADA"/>
    <w:rsid w:val="001E48F7"/>
    <w:rsid w:val="001E5744"/>
    <w:rsid w:val="001E5869"/>
    <w:rsid w:val="001E637C"/>
    <w:rsid w:val="001E74DE"/>
    <w:rsid w:val="001F0B0A"/>
    <w:rsid w:val="001F0FBF"/>
    <w:rsid w:val="001F37FC"/>
    <w:rsid w:val="00201BE8"/>
    <w:rsid w:val="00203844"/>
    <w:rsid w:val="00217093"/>
    <w:rsid w:val="002232DC"/>
    <w:rsid w:val="002247CB"/>
    <w:rsid w:val="00224CEB"/>
    <w:rsid w:val="00234B9C"/>
    <w:rsid w:val="00237B81"/>
    <w:rsid w:val="00241B14"/>
    <w:rsid w:val="00241B26"/>
    <w:rsid w:val="00243CF8"/>
    <w:rsid w:val="002538DC"/>
    <w:rsid w:val="002603FA"/>
    <w:rsid w:val="00260CC7"/>
    <w:rsid w:val="002612C7"/>
    <w:rsid w:val="00262EA2"/>
    <w:rsid w:val="0026587C"/>
    <w:rsid w:val="00266398"/>
    <w:rsid w:val="002666FC"/>
    <w:rsid w:val="0027332A"/>
    <w:rsid w:val="00273699"/>
    <w:rsid w:val="002749D9"/>
    <w:rsid w:val="00275114"/>
    <w:rsid w:val="00275D48"/>
    <w:rsid w:val="0027783C"/>
    <w:rsid w:val="00280807"/>
    <w:rsid w:val="00282AB7"/>
    <w:rsid w:val="002840D3"/>
    <w:rsid w:val="0028627B"/>
    <w:rsid w:val="00286CE6"/>
    <w:rsid w:val="002922AA"/>
    <w:rsid w:val="00293F52"/>
    <w:rsid w:val="00294FD5"/>
    <w:rsid w:val="00295CB4"/>
    <w:rsid w:val="00296431"/>
    <w:rsid w:val="002A11DE"/>
    <w:rsid w:val="002A1A0C"/>
    <w:rsid w:val="002B2243"/>
    <w:rsid w:val="002B43BD"/>
    <w:rsid w:val="002B5085"/>
    <w:rsid w:val="002C0B01"/>
    <w:rsid w:val="002C112C"/>
    <w:rsid w:val="002C388A"/>
    <w:rsid w:val="002C7F79"/>
    <w:rsid w:val="002E504C"/>
    <w:rsid w:val="002E52AE"/>
    <w:rsid w:val="002E72C0"/>
    <w:rsid w:val="002F7F58"/>
    <w:rsid w:val="003000AF"/>
    <w:rsid w:val="00313B2B"/>
    <w:rsid w:val="0031478A"/>
    <w:rsid w:val="00314856"/>
    <w:rsid w:val="00317490"/>
    <w:rsid w:val="00324AD3"/>
    <w:rsid w:val="00324F03"/>
    <w:rsid w:val="00325CBD"/>
    <w:rsid w:val="00327205"/>
    <w:rsid w:val="0033293D"/>
    <w:rsid w:val="00336981"/>
    <w:rsid w:val="00344417"/>
    <w:rsid w:val="00345B66"/>
    <w:rsid w:val="003500EC"/>
    <w:rsid w:val="00352301"/>
    <w:rsid w:val="00352FD6"/>
    <w:rsid w:val="00353DDC"/>
    <w:rsid w:val="00354791"/>
    <w:rsid w:val="0035574B"/>
    <w:rsid w:val="00355BC8"/>
    <w:rsid w:val="0035619F"/>
    <w:rsid w:val="00357F1B"/>
    <w:rsid w:val="003601FA"/>
    <w:rsid w:val="00366E7C"/>
    <w:rsid w:val="00366F26"/>
    <w:rsid w:val="00371CE9"/>
    <w:rsid w:val="00375034"/>
    <w:rsid w:val="0037578A"/>
    <w:rsid w:val="0038329F"/>
    <w:rsid w:val="00387481"/>
    <w:rsid w:val="003875C1"/>
    <w:rsid w:val="00390C09"/>
    <w:rsid w:val="0039194E"/>
    <w:rsid w:val="00394A22"/>
    <w:rsid w:val="00396759"/>
    <w:rsid w:val="003A0936"/>
    <w:rsid w:val="003A435A"/>
    <w:rsid w:val="003A5EF1"/>
    <w:rsid w:val="003B35AF"/>
    <w:rsid w:val="003B4196"/>
    <w:rsid w:val="003B6BE9"/>
    <w:rsid w:val="003B6F0A"/>
    <w:rsid w:val="003C08ED"/>
    <w:rsid w:val="003C5546"/>
    <w:rsid w:val="003D3D4C"/>
    <w:rsid w:val="003D553A"/>
    <w:rsid w:val="003D5B86"/>
    <w:rsid w:val="003D6D64"/>
    <w:rsid w:val="003E37E4"/>
    <w:rsid w:val="003E5383"/>
    <w:rsid w:val="003E559E"/>
    <w:rsid w:val="003E6B76"/>
    <w:rsid w:val="003F1A76"/>
    <w:rsid w:val="003F23E4"/>
    <w:rsid w:val="003F55EC"/>
    <w:rsid w:val="0040172A"/>
    <w:rsid w:val="00401CF4"/>
    <w:rsid w:val="00404A14"/>
    <w:rsid w:val="004054A8"/>
    <w:rsid w:val="004058AD"/>
    <w:rsid w:val="00406878"/>
    <w:rsid w:val="00406E48"/>
    <w:rsid w:val="0040701B"/>
    <w:rsid w:val="0041084A"/>
    <w:rsid w:val="00411BCB"/>
    <w:rsid w:val="00422F36"/>
    <w:rsid w:val="00424701"/>
    <w:rsid w:val="00431E25"/>
    <w:rsid w:val="00433C68"/>
    <w:rsid w:val="00440035"/>
    <w:rsid w:val="0044167C"/>
    <w:rsid w:val="004429D7"/>
    <w:rsid w:val="00444C3E"/>
    <w:rsid w:val="00446BCC"/>
    <w:rsid w:val="00451593"/>
    <w:rsid w:val="00452417"/>
    <w:rsid w:val="00452C35"/>
    <w:rsid w:val="0045611E"/>
    <w:rsid w:val="0046010D"/>
    <w:rsid w:val="00460D05"/>
    <w:rsid w:val="004624F6"/>
    <w:rsid w:val="0046437F"/>
    <w:rsid w:val="004655A0"/>
    <w:rsid w:val="00465B3A"/>
    <w:rsid w:val="00465FA8"/>
    <w:rsid w:val="00466B8C"/>
    <w:rsid w:val="00470EA4"/>
    <w:rsid w:val="00473069"/>
    <w:rsid w:val="00485F98"/>
    <w:rsid w:val="004864B4"/>
    <w:rsid w:val="004A0A9B"/>
    <w:rsid w:val="004A0D13"/>
    <w:rsid w:val="004A2A4D"/>
    <w:rsid w:val="004A3749"/>
    <w:rsid w:val="004A6F15"/>
    <w:rsid w:val="004A7143"/>
    <w:rsid w:val="004B248F"/>
    <w:rsid w:val="004B7F38"/>
    <w:rsid w:val="004C1088"/>
    <w:rsid w:val="004C108A"/>
    <w:rsid w:val="004D246B"/>
    <w:rsid w:val="004D7BBC"/>
    <w:rsid w:val="004E0AD4"/>
    <w:rsid w:val="004E3E66"/>
    <w:rsid w:val="004E5517"/>
    <w:rsid w:val="004F14AE"/>
    <w:rsid w:val="00501F54"/>
    <w:rsid w:val="00502624"/>
    <w:rsid w:val="00502E64"/>
    <w:rsid w:val="00504D08"/>
    <w:rsid w:val="00505FC4"/>
    <w:rsid w:val="00506A8D"/>
    <w:rsid w:val="00511E86"/>
    <w:rsid w:val="00516CD8"/>
    <w:rsid w:val="00521100"/>
    <w:rsid w:val="005216F8"/>
    <w:rsid w:val="00522273"/>
    <w:rsid w:val="005247D1"/>
    <w:rsid w:val="00524A5B"/>
    <w:rsid w:val="005314DA"/>
    <w:rsid w:val="00534218"/>
    <w:rsid w:val="00537088"/>
    <w:rsid w:val="00537A2F"/>
    <w:rsid w:val="00556902"/>
    <w:rsid w:val="00566472"/>
    <w:rsid w:val="00567FED"/>
    <w:rsid w:val="005700FB"/>
    <w:rsid w:val="005725CD"/>
    <w:rsid w:val="00573B9E"/>
    <w:rsid w:val="00576F84"/>
    <w:rsid w:val="0058155B"/>
    <w:rsid w:val="00585924"/>
    <w:rsid w:val="005A15D8"/>
    <w:rsid w:val="005A23CC"/>
    <w:rsid w:val="005A5281"/>
    <w:rsid w:val="005A5BBB"/>
    <w:rsid w:val="005B0B94"/>
    <w:rsid w:val="005C2338"/>
    <w:rsid w:val="005C64B2"/>
    <w:rsid w:val="005C6BD7"/>
    <w:rsid w:val="005D5843"/>
    <w:rsid w:val="005E2ECF"/>
    <w:rsid w:val="005F498A"/>
    <w:rsid w:val="005F4E6F"/>
    <w:rsid w:val="005F75BB"/>
    <w:rsid w:val="00611DC4"/>
    <w:rsid w:val="0061313E"/>
    <w:rsid w:val="00613FFD"/>
    <w:rsid w:val="00622DE6"/>
    <w:rsid w:val="006256EC"/>
    <w:rsid w:val="00625C63"/>
    <w:rsid w:val="006340CF"/>
    <w:rsid w:val="00636117"/>
    <w:rsid w:val="00641D34"/>
    <w:rsid w:val="00652E91"/>
    <w:rsid w:val="0065304E"/>
    <w:rsid w:val="00657E22"/>
    <w:rsid w:val="00657EA3"/>
    <w:rsid w:val="0066145F"/>
    <w:rsid w:val="00663C0E"/>
    <w:rsid w:val="00675697"/>
    <w:rsid w:val="006804D2"/>
    <w:rsid w:val="00681FF4"/>
    <w:rsid w:val="00692AB8"/>
    <w:rsid w:val="006957EC"/>
    <w:rsid w:val="00696C60"/>
    <w:rsid w:val="006A0004"/>
    <w:rsid w:val="006A1534"/>
    <w:rsid w:val="006A16B5"/>
    <w:rsid w:val="006A6BE5"/>
    <w:rsid w:val="006A6C99"/>
    <w:rsid w:val="006B601A"/>
    <w:rsid w:val="006C01C9"/>
    <w:rsid w:val="006C1C7C"/>
    <w:rsid w:val="006C213E"/>
    <w:rsid w:val="006D2FE6"/>
    <w:rsid w:val="006E1F9D"/>
    <w:rsid w:val="006E32EE"/>
    <w:rsid w:val="006E526A"/>
    <w:rsid w:val="006E76F4"/>
    <w:rsid w:val="006F1BEF"/>
    <w:rsid w:val="006F4086"/>
    <w:rsid w:val="00705976"/>
    <w:rsid w:val="00711AD7"/>
    <w:rsid w:val="0071431F"/>
    <w:rsid w:val="00715621"/>
    <w:rsid w:val="00716096"/>
    <w:rsid w:val="00721056"/>
    <w:rsid w:val="0072452D"/>
    <w:rsid w:val="00726BD5"/>
    <w:rsid w:val="007351AD"/>
    <w:rsid w:val="00735576"/>
    <w:rsid w:val="00737775"/>
    <w:rsid w:val="00740268"/>
    <w:rsid w:val="0074165A"/>
    <w:rsid w:val="0074776E"/>
    <w:rsid w:val="00747F21"/>
    <w:rsid w:val="00750E19"/>
    <w:rsid w:val="007511FC"/>
    <w:rsid w:val="0075448F"/>
    <w:rsid w:val="00754FFF"/>
    <w:rsid w:val="00763F84"/>
    <w:rsid w:val="00766426"/>
    <w:rsid w:val="00766CC9"/>
    <w:rsid w:val="0078100D"/>
    <w:rsid w:val="00785FDC"/>
    <w:rsid w:val="007923BC"/>
    <w:rsid w:val="007954A5"/>
    <w:rsid w:val="007957EE"/>
    <w:rsid w:val="007A0506"/>
    <w:rsid w:val="007A21B3"/>
    <w:rsid w:val="007A51C0"/>
    <w:rsid w:val="007A6CCA"/>
    <w:rsid w:val="007A7E4E"/>
    <w:rsid w:val="007B0BF6"/>
    <w:rsid w:val="007B1E99"/>
    <w:rsid w:val="007B22B2"/>
    <w:rsid w:val="007B5EAE"/>
    <w:rsid w:val="007B6756"/>
    <w:rsid w:val="007B7964"/>
    <w:rsid w:val="007C72C0"/>
    <w:rsid w:val="007C7A91"/>
    <w:rsid w:val="007D0001"/>
    <w:rsid w:val="007D7D0F"/>
    <w:rsid w:val="007E17C6"/>
    <w:rsid w:val="007E62FD"/>
    <w:rsid w:val="007E662E"/>
    <w:rsid w:val="007F179D"/>
    <w:rsid w:val="007F530D"/>
    <w:rsid w:val="007F7A99"/>
    <w:rsid w:val="007F7B85"/>
    <w:rsid w:val="00806678"/>
    <w:rsid w:val="00807E06"/>
    <w:rsid w:val="00813CC8"/>
    <w:rsid w:val="00826268"/>
    <w:rsid w:val="00826B09"/>
    <w:rsid w:val="00832920"/>
    <w:rsid w:val="008343F8"/>
    <w:rsid w:val="00840E8B"/>
    <w:rsid w:val="00843B32"/>
    <w:rsid w:val="00845956"/>
    <w:rsid w:val="008479CA"/>
    <w:rsid w:val="0085090C"/>
    <w:rsid w:val="00851561"/>
    <w:rsid w:val="008519FF"/>
    <w:rsid w:val="0085441B"/>
    <w:rsid w:val="00855DD2"/>
    <w:rsid w:val="008563E5"/>
    <w:rsid w:val="00860C38"/>
    <w:rsid w:val="00860EE5"/>
    <w:rsid w:val="00867956"/>
    <w:rsid w:val="0087619C"/>
    <w:rsid w:val="00883927"/>
    <w:rsid w:val="00890857"/>
    <w:rsid w:val="00893F76"/>
    <w:rsid w:val="008A04C1"/>
    <w:rsid w:val="008A15DD"/>
    <w:rsid w:val="008A7FCF"/>
    <w:rsid w:val="008B01BB"/>
    <w:rsid w:val="008B14EA"/>
    <w:rsid w:val="008B232A"/>
    <w:rsid w:val="008C30BF"/>
    <w:rsid w:val="008C6E78"/>
    <w:rsid w:val="008C78D0"/>
    <w:rsid w:val="008D054F"/>
    <w:rsid w:val="008D1CD6"/>
    <w:rsid w:val="008D2F32"/>
    <w:rsid w:val="008D384F"/>
    <w:rsid w:val="008D55F2"/>
    <w:rsid w:val="008D67F9"/>
    <w:rsid w:val="008E1ACC"/>
    <w:rsid w:val="008E204C"/>
    <w:rsid w:val="008E2EC9"/>
    <w:rsid w:val="008E7668"/>
    <w:rsid w:val="008F348C"/>
    <w:rsid w:val="008F5EB9"/>
    <w:rsid w:val="009024FB"/>
    <w:rsid w:val="009026DB"/>
    <w:rsid w:val="00913E8A"/>
    <w:rsid w:val="00920302"/>
    <w:rsid w:val="0092302F"/>
    <w:rsid w:val="00925653"/>
    <w:rsid w:val="0092715E"/>
    <w:rsid w:val="00927C33"/>
    <w:rsid w:val="00932DC5"/>
    <w:rsid w:val="00941C77"/>
    <w:rsid w:val="0094497E"/>
    <w:rsid w:val="009460F1"/>
    <w:rsid w:val="00947EBB"/>
    <w:rsid w:val="00953A97"/>
    <w:rsid w:val="00953D76"/>
    <w:rsid w:val="0095413A"/>
    <w:rsid w:val="0095781B"/>
    <w:rsid w:val="00960C55"/>
    <w:rsid w:val="0096430C"/>
    <w:rsid w:val="00970625"/>
    <w:rsid w:val="009738F9"/>
    <w:rsid w:val="009806E2"/>
    <w:rsid w:val="00980CAB"/>
    <w:rsid w:val="00982E59"/>
    <w:rsid w:val="00986CE7"/>
    <w:rsid w:val="00986F6D"/>
    <w:rsid w:val="0098746D"/>
    <w:rsid w:val="00991260"/>
    <w:rsid w:val="00996FA9"/>
    <w:rsid w:val="009973BF"/>
    <w:rsid w:val="009979AF"/>
    <w:rsid w:val="009A0B69"/>
    <w:rsid w:val="009A2628"/>
    <w:rsid w:val="009A3D98"/>
    <w:rsid w:val="009A7193"/>
    <w:rsid w:val="009A7761"/>
    <w:rsid w:val="009A7852"/>
    <w:rsid w:val="009A7C9F"/>
    <w:rsid w:val="009B3229"/>
    <w:rsid w:val="009B6CF8"/>
    <w:rsid w:val="009B70C4"/>
    <w:rsid w:val="009B7C01"/>
    <w:rsid w:val="009C0CDD"/>
    <w:rsid w:val="009C161B"/>
    <w:rsid w:val="009C336C"/>
    <w:rsid w:val="009E3C92"/>
    <w:rsid w:val="009E60DD"/>
    <w:rsid w:val="009E79EE"/>
    <w:rsid w:val="009F2CD0"/>
    <w:rsid w:val="00A00A38"/>
    <w:rsid w:val="00A0383E"/>
    <w:rsid w:val="00A07033"/>
    <w:rsid w:val="00A1303B"/>
    <w:rsid w:val="00A14F49"/>
    <w:rsid w:val="00A216EF"/>
    <w:rsid w:val="00A21D0A"/>
    <w:rsid w:val="00A233AC"/>
    <w:rsid w:val="00A30DCD"/>
    <w:rsid w:val="00A36A08"/>
    <w:rsid w:val="00A36E12"/>
    <w:rsid w:val="00A37F37"/>
    <w:rsid w:val="00A42510"/>
    <w:rsid w:val="00A435A8"/>
    <w:rsid w:val="00A4445D"/>
    <w:rsid w:val="00A45139"/>
    <w:rsid w:val="00A47FDB"/>
    <w:rsid w:val="00A51C94"/>
    <w:rsid w:val="00A52CAC"/>
    <w:rsid w:val="00A52E5F"/>
    <w:rsid w:val="00A53B29"/>
    <w:rsid w:val="00A616AA"/>
    <w:rsid w:val="00A634CA"/>
    <w:rsid w:val="00A63E1C"/>
    <w:rsid w:val="00A6607F"/>
    <w:rsid w:val="00A6670C"/>
    <w:rsid w:val="00A7462A"/>
    <w:rsid w:val="00A82DC7"/>
    <w:rsid w:val="00A84321"/>
    <w:rsid w:val="00A877AD"/>
    <w:rsid w:val="00A912D6"/>
    <w:rsid w:val="00A919F6"/>
    <w:rsid w:val="00A94399"/>
    <w:rsid w:val="00A950C9"/>
    <w:rsid w:val="00A96191"/>
    <w:rsid w:val="00A9706C"/>
    <w:rsid w:val="00AB71A5"/>
    <w:rsid w:val="00AC0549"/>
    <w:rsid w:val="00AC1501"/>
    <w:rsid w:val="00AC17E7"/>
    <w:rsid w:val="00AC6305"/>
    <w:rsid w:val="00AC7BE3"/>
    <w:rsid w:val="00AD0466"/>
    <w:rsid w:val="00AD071F"/>
    <w:rsid w:val="00AD093A"/>
    <w:rsid w:val="00AD1C05"/>
    <w:rsid w:val="00AD3429"/>
    <w:rsid w:val="00AD683E"/>
    <w:rsid w:val="00AD7158"/>
    <w:rsid w:val="00AD7DF2"/>
    <w:rsid w:val="00AE5E42"/>
    <w:rsid w:val="00AF4750"/>
    <w:rsid w:val="00AF4A29"/>
    <w:rsid w:val="00AF5747"/>
    <w:rsid w:val="00AF6EF9"/>
    <w:rsid w:val="00B00097"/>
    <w:rsid w:val="00B014B2"/>
    <w:rsid w:val="00B02A05"/>
    <w:rsid w:val="00B0524C"/>
    <w:rsid w:val="00B12A30"/>
    <w:rsid w:val="00B201B2"/>
    <w:rsid w:val="00B271F1"/>
    <w:rsid w:val="00B30D7B"/>
    <w:rsid w:val="00B32569"/>
    <w:rsid w:val="00B354C6"/>
    <w:rsid w:val="00B406CA"/>
    <w:rsid w:val="00B41656"/>
    <w:rsid w:val="00B44142"/>
    <w:rsid w:val="00B449E3"/>
    <w:rsid w:val="00B519AE"/>
    <w:rsid w:val="00B53D9B"/>
    <w:rsid w:val="00B54588"/>
    <w:rsid w:val="00B56F21"/>
    <w:rsid w:val="00B57C01"/>
    <w:rsid w:val="00B57FA9"/>
    <w:rsid w:val="00B628E2"/>
    <w:rsid w:val="00B62993"/>
    <w:rsid w:val="00B63B0E"/>
    <w:rsid w:val="00B6498B"/>
    <w:rsid w:val="00B70784"/>
    <w:rsid w:val="00B71CD4"/>
    <w:rsid w:val="00B738C5"/>
    <w:rsid w:val="00B83D4D"/>
    <w:rsid w:val="00B84038"/>
    <w:rsid w:val="00B8482D"/>
    <w:rsid w:val="00B91EFE"/>
    <w:rsid w:val="00B951A7"/>
    <w:rsid w:val="00BA0908"/>
    <w:rsid w:val="00BA3C9B"/>
    <w:rsid w:val="00BA5D21"/>
    <w:rsid w:val="00BA6779"/>
    <w:rsid w:val="00BA76F2"/>
    <w:rsid w:val="00BB437E"/>
    <w:rsid w:val="00BC3866"/>
    <w:rsid w:val="00BC504D"/>
    <w:rsid w:val="00BC638C"/>
    <w:rsid w:val="00BD2FB6"/>
    <w:rsid w:val="00BD3259"/>
    <w:rsid w:val="00BE1949"/>
    <w:rsid w:val="00BF07CB"/>
    <w:rsid w:val="00BF1BEB"/>
    <w:rsid w:val="00BF3643"/>
    <w:rsid w:val="00BF3C92"/>
    <w:rsid w:val="00BF6D84"/>
    <w:rsid w:val="00BF70AD"/>
    <w:rsid w:val="00BF70B2"/>
    <w:rsid w:val="00C058BB"/>
    <w:rsid w:val="00C066C9"/>
    <w:rsid w:val="00C1328C"/>
    <w:rsid w:val="00C15AF4"/>
    <w:rsid w:val="00C174D6"/>
    <w:rsid w:val="00C2154A"/>
    <w:rsid w:val="00C22F09"/>
    <w:rsid w:val="00C31780"/>
    <w:rsid w:val="00C3179A"/>
    <w:rsid w:val="00C32830"/>
    <w:rsid w:val="00C41081"/>
    <w:rsid w:val="00C416CA"/>
    <w:rsid w:val="00C41B43"/>
    <w:rsid w:val="00C42EB3"/>
    <w:rsid w:val="00C443FE"/>
    <w:rsid w:val="00C46A01"/>
    <w:rsid w:val="00C501AA"/>
    <w:rsid w:val="00C53DAE"/>
    <w:rsid w:val="00C63A63"/>
    <w:rsid w:val="00C63ACA"/>
    <w:rsid w:val="00C63FED"/>
    <w:rsid w:val="00C64FB4"/>
    <w:rsid w:val="00C714B5"/>
    <w:rsid w:val="00C71903"/>
    <w:rsid w:val="00C7421D"/>
    <w:rsid w:val="00C767DF"/>
    <w:rsid w:val="00C81A7E"/>
    <w:rsid w:val="00C86F1B"/>
    <w:rsid w:val="00C905F7"/>
    <w:rsid w:val="00C93865"/>
    <w:rsid w:val="00C93A57"/>
    <w:rsid w:val="00CA04EA"/>
    <w:rsid w:val="00CA1431"/>
    <w:rsid w:val="00CB1519"/>
    <w:rsid w:val="00CB4824"/>
    <w:rsid w:val="00CB7032"/>
    <w:rsid w:val="00CB7172"/>
    <w:rsid w:val="00CC268B"/>
    <w:rsid w:val="00CC343F"/>
    <w:rsid w:val="00CC6A1E"/>
    <w:rsid w:val="00CC778D"/>
    <w:rsid w:val="00CD0D57"/>
    <w:rsid w:val="00CD2505"/>
    <w:rsid w:val="00CD40E7"/>
    <w:rsid w:val="00CE26B9"/>
    <w:rsid w:val="00CE3590"/>
    <w:rsid w:val="00CE6DC8"/>
    <w:rsid w:val="00CE73C5"/>
    <w:rsid w:val="00CF05AF"/>
    <w:rsid w:val="00CF0E6C"/>
    <w:rsid w:val="00CF5BED"/>
    <w:rsid w:val="00CF7D77"/>
    <w:rsid w:val="00D061B9"/>
    <w:rsid w:val="00D06A0D"/>
    <w:rsid w:val="00D13F3C"/>
    <w:rsid w:val="00D14864"/>
    <w:rsid w:val="00D16268"/>
    <w:rsid w:val="00D164ED"/>
    <w:rsid w:val="00D26CE9"/>
    <w:rsid w:val="00D27E54"/>
    <w:rsid w:val="00D27EC1"/>
    <w:rsid w:val="00D31E69"/>
    <w:rsid w:val="00D35AC9"/>
    <w:rsid w:val="00D44F09"/>
    <w:rsid w:val="00D45300"/>
    <w:rsid w:val="00D47875"/>
    <w:rsid w:val="00D55304"/>
    <w:rsid w:val="00D613D1"/>
    <w:rsid w:val="00D63480"/>
    <w:rsid w:val="00D63A58"/>
    <w:rsid w:val="00D65155"/>
    <w:rsid w:val="00D667F3"/>
    <w:rsid w:val="00D66B95"/>
    <w:rsid w:val="00D832BF"/>
    <w:rsid w:val="00D8706F"/>
    <w:rsid w:val="00D9316E"/>
    <w:rsid w:val="00D93E14"/>
    <w:rsid w:val="00D97DA7"/>
    <w:rsid w:val="00D97E69"/>
    <w:rsid w:val="00DA0322"/>
    <w:rsid w:val="00DA2ED2"/>
    <w:rsid w:val="00DA746D"/>
    <w:rsid w:val="00DB079F"/>
    <w:rsid w:val="00DB2D5C"/>
    <w:rsid w:val="00DB3D0B"/>
    <w:rsid w:val="00DB48EB"/>
    <w:rsid w:val="00DB574E"/>
    <w:rsid w:val="00DB6C44"/>
    <w:rsid w:val="00DB7BE0"/>
    <w:rsid w:val="00DC3A7D"/>
    <w:rsid w:val="00DC7AFF"/>
    <w:rsid w:val="00DD107F"/>
    <w:rsid w:val="00DE059B"/>
    <w:rsid w:val="00DE53C9"/>
    <w:rsid w:val="00DE60A6"/>
    <w:rsid w:val="00DF1D04"/>
    <w:rsid w:val="00DF48E2"/>
    <w:rsid w:val="00DF68FE"/>
    <w:rsid w:val="00DF76CF"/>
    <w:rsid w:val="00E01086"/>
    <w:rsid w:val="00E0174F"/>
    <w:rsid w:val="00E0421A"/>
    <w:rsid w:val="00E05969"/>
    <w:rsid w:val="00E261CB"/>
    <w:rsid w:val="00E4050F"/>
    <w:rsid w:val="00E4256E"/>
    <w:rsid w:val="00E47FC7"/>
    <w:rsid w:val="00E50CF4"/>
    <w:rsid w:val="00E712C7"/>
    <w:rsid w:val="00E72151"/>
    <w:rsid w:val="00E77FD5"/>
    <w:rsid w:val="00E848C0"/>
    <w:rsid w:val="00E8638B"/>
    <w:rsid w:val="00E93AD6"/>
    <w:rsid w:val="00E96769"/>
    <w:rsid w:val="00EA1725"/>
    <w:rsid w:val="00EA4F04"/>
    <w:rsid w:val="00EA6A2C"/>
    <w:rsid w:val="00EA7456"/>
    <w:rsid w:val="00EB06F4"/>
    <w:rsid w:val="00EB15D6"/>
    <w:rsid w:val="00EB407F"/>
    <w:rsid w:val="00EB47FB"/>
    <w:rsid w:val="00EB563A"/>
    <w:rsid w:val="00EB6479"/>
    <w:rsid w:val="00EC3B69"/>
    <w:rsid w:val="00EC66DD"/>
    <w:rsid w:val="00ED02E9"/>
    <w:rsid w:val="00ED66FA"/>
    <w:rsid w:val="00ED6F9D"/>
    <w:rsid w:val="00ED78BD"/>
    <w:rsid w:val="00EE1945"/>
    <w:rsid w:val="00EF001F"/>
    <w:rsid w:val="00EF199E"/>
    <w:rsid w:val="00F0120D"/>
    <w:rsid w:val="00F06B47"/>
    <w:rsid w:val="00F06CB0"/>
    <w:rsid w:val="00F06EE1"/>
    <w:rsid w:val="00F14ECF"/>
    <w:rsid w:val="00F15FC7"/>
    <w:rsid w:val="00F23C57"/>
    <w:rsid w:val="00F252A7"/>
    <w:rsid w:val="00F258A1"/>
    <w:rsid w:val="00F311C8"/>
    <w:rsid w:val="00F3239A"/>
    <w:rsid w:val="00F3326D"/>
    <w:rsid w:val="00F357EB"/>
    <w:rsid w:val="00F3592E"/>
    <w:rsid w:val="00F37EAE"/>
    <w:rsid w:val="00F40312"/>
    <w:rsid w:val="00F443DC"/>
    <w:rsid w:val="00F45F48"/>
    <w:rsid w:val="00F521D0"/>
    <w:rsid w:val="00F54EC1"/>
    <w:rsid w:val="00F61A15"/>
    <w:rsid w:val="00F63AA1"/>
    <w:rsid w:val="00F711F8"/>
    <w:rsid w:val="00F7294E"/>
    <w:rsid w:val="00F73EA6"/>
    <w:rsid w:val="00F85D5D"/>
    <w:rsid w:val="00F8710B"/>
    <w:rsid w:val="00F8713C"/>
    <w:rsid w:val="00F87DA0"/>
    <w:rsid w:val="00F930CC"/>
    <w:rsid w:val="00F94909"/>
    <w:rsid w:val="00F9612F"/>
    <w:rsid w:val="00F97CDB"/>
    <w:rsid w:val="00FB14E9"/>
    <w:rsid w:val="00FB3B7D"/>
    <w:rsid w:val="00FB5206"/>
    <w:rsid w:val="00FB6A57"/>
    <w:rsid w:val="00FC04E9"/>
    <w:rsid w:val="00FC0E97"/>
    <w:rsid w:val="00FC698F"/>
    <w:rsid w:val="00FD28DC"/>
    <w:rsid w:val="00FD32B4"/>
    <w:rsid w:val="00FD4E4B"/>
    <w:rsid w:val="00FF2A68"/>
    <w:rsid w:val="00FF5D01"/>
    <w:rsid w:val="00FF7C9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2F04045D"/>
  <w15:docId w15:val="{CDFD8DA9-F02D-4D7E-BEEA-D07C7B9FB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37FC"/>
    <w:pPr>
      <w:spacing w:line="360" w:lineRule="auto"/>
      <w:jc w:val="both"/>
    </w:pPr>
    <w:rPr>
      <w:rFonts w:ascii="Arial" w:hAnsi="Arial"/>
      <w:sz w:val="20"/>
    </w:rPr>
  </w:style>
  <w:style w:type="paragraph" w:styleId="Ttulo1">
    <w:name w:val="heading 1"/>
    <w:basedOn w:val="Normal"/>
    <w:next w:val="Normal"/>
    <w:link w:val="Ttulo1Car"/>
    <w:uiPriority w:val="9"/>
    <w:qFormat/>
    <w:rsid w:val="001F37FC"/>
    <w:pPr>
      <w:keepNext/>
      <w:keepLines/>
      <w:spacing w:after="240"/>
      <w:outlineLvl w:val="0"/>
    </w:pPr>
    <w:rPr>
      <w:rFonts w:eastAsiaTheme="majorEastAsia" w:cstheme="majorBidi"/>
      <w:b/>
      <w:bCs/>
      <w:smallCaps/>
      <w:color w:val="595959" w:themeColor="text1" w:themeTint="A6"/>
      <w:sz w:val="24"/>
      <w:szCs w:val="28"/>
    </w:rPr>
  </w:style>
  <w:style w:type="paragraph" w:styleId="Ttulo2">
    <w:name w:val="heading 2"/>
    <w:basedOn w:val="Normal"/>
    <w:next w:val="Normal"/>
    <w:link w:val="Ttulo2Car"/>
    <w:uiPriority w:val="9"/>
    <w:unhideWhenUsed/>
    <w:qFormat/>
    <w:rsid w:val="001F37FC"/>
    <w:pPr>
      <w:keepNext/>
      <w:keepLines/>
      <w:spacing w:after="240"/>
      <w:outlineLvl w:val="1"/>
    </w:pPr>
    <w:rPr>
      <w:rFonts w:eastAsiaTheme="majorEastAsia" w:cstheme="majorBidi"/>
      <w:b/>
      <w:bCs/>
      <w:smallCaps/>
      <w:color w:val="595959" w:themeColor="text1" w:themeTint="A6"/>
      <w:sz w:val="22"/>
      <w:szCs w:val="26"/>
    </w:rPr>
  </w:style>
  <w:style w:type="paragraph" w:styleId="Ttulo3">
    <w:name w:val="heading 3"/>
    <w:basedOn w:val="Normal"/>
    <w:next w:val="Normal"/>
    <w:link w:val="Ttulo3Car"/>
    <w:uiPriority w:val="9"/>
    <w:unhideWhenUsed/>
    <w:qFormat/>
    <w:rsid w:val="00537088"/>
    <w:pPr>
      <w:keepNext/>
      <w:keepLines/>
      <w:spacing w:after="240"/>
      <w:outlineLvl w:val="2"/>
    </w:pPr>
    <w:rPr>
      <w:rFonts w:eastAsiaTheme="majorEastAsia" w:cstheme="majorBidi"/>
      <w:b/>
      <w:bCs/>
      <w:color w:val="404040" w:themeColor="text1" w:themeTint="BF"/>
    </w:rPr>
  </w:style>
  <w:style w:type="paragraph" w:styleId="Ttulo4">
    <w:name w:val="heading 4"/>
    <w:basedOn w:val="Normal"/>
    <w:next w:val="Normal"/>
    <w:link w:val="Ttulo4Car"/>
    <w:uiPriority w:val="9"/>
    <w:unhideWhenUsed/>
    <w:qFormat/>
    <w:rsid w:val="00396759"/>
    <w:pPr>
      <w:keepNext/>
      <w:keepLines/>
      <w:spacing w:after="240"/>
      <w:outlineLvl w:val="3"/>
    </w:pPr>
    <w:rPr>
      <w:rFonts w:eastAsiaTheme="majorEastAsia" w:cstheme="majorBidi"/>
      <w:b/>
      <w:bCs/>
      <w:iCs/>
      <w:color w:val="595959" w:themeColor="text1" w:themeTint="A6"/>
    </w:rPr>
  </w:style>
  <w:style w:type="paragraph" w:styleId="Ttulo5">
    <w:name w:val="heading 5"/>
    <w:basedOn w:val="Normal"/>
    <w:next w:val="Normal"/>
    <w:link w:val="Ttulo5Car"/>
    <w:uiPriority w:val="9"/>
    <w:unhideWhenUsed/>
    <w:rsid w:val="00537088"/>
    <w:pPr>
      <w:keepNext/>
      <w:keepLines/>
      <w:spacing w:after="240"/>
      <w:outlineLvl w:val="4"/>
    </w:pPr>
    <w:rPr>
      <w:rFonts w:eastAsiaTheme="majorEastAsia" w:cstheme="majorBidi"/>
      <w:b/>
      <w:i/>
      <w:smallCaps/>
      <w:color w:val="651D32"/>
    </w:rPr>
  </w:style>
  <w:style w:type="paragraph" w:styleId="Ttulo6">
    <w:name w:val="heading 6"/>
    <w:basedOn w:val="Normal"/>
    <w:next w:val="Normal"/>
    <w:link w:val="Ttulo6Car"/>
    <w:uiPriority w:val="9"/>
    <w:semiHidden/>
    <w:unhideWhenUsed/>
    <w:qFormat/>
    <w:rsid w:val="00B63B0E"/>
    <w:pPr>
      <w:keepNext/>
      <w:keepLines/>
      <w:spacing w:before="200" w:after="0"/>
      <w:outlineLvl w:val="5"/>
    </w:pPr>
    <w:rPr>
      <w:rFonts w:eastAsiaTheme="majorEastAsia"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62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627B"/>
  </w:style>
  <w:style w:type="paragraph" w:styleId="Piedepgina">
    <w:name w:val="footer"/>
    <w:basedOn w:val="Normal"/>
    <w:link w:val="PiedepginaCar"/>
    <w:uiPriority w:val="99"/>
    <w:unhideWhenUsed/>
    <w:rsid w:val="002862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627B"/>
  </w:style>
  <w:style w:type="paragraph" w:styleId="Textodeglobo">
    <w:name w:val="Balloon Text"/>
    <w:basedOn w:val="Normal"/>
    <w:link w:val="TextodegloboCar"/>
    <w:uiPriority w:val="99"/>
    <w:semiHidden/>
    <w:unhideWhenUsed/>
    <w:rsid w:val="009541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13A"/>
    <w:rPr>
      <w:rFonts w:ascii="Tahoma" w:hAnsi="Tahoma" w:cs="Tahoma"/>
      <w:sz w:val="16"/>
      <w:szCs w:val="16"/>
    </w:rPr>
  </w:style>
  <w:style w:type="paragraph" w:styleId="Prrafodelista">
    <w:name w:val="List Paragraph"/>
    <w:aliases w:val="4 Párrafo de lista,Figuras,Dot pt,No Spacing1,List Paragraph Char Char Char,Indicator Text,List Paragraph1,Numbered Para 1,DH1,Listas,lp1,Light Grid - Accent 31,Párrafo Título 3,Bullet List,FooterText,numbered,Paragraphe de liste1,列出段落"/>
    <w:basedOn w:val="Normal"/>
    <w:link w:val="PrrafodelistaCar"/>
    <w:uiPriority w:val="34"/>
    <w:qFormat/>
    <w:rsid w:val="00007BE2"/>
    <w:pPr>
      <w:spacing w:after="160" w:line="259" w:lineRule="auto"/>
      <w:ind w:left="720"/>
      <w:contextualSpacing/>
    </w:pPr>
  </w:style>
  <w:style w:type="character" w:customStyle="1" w:styleId="Ttulo1Car">
    <w:name w:val="Título 1 Car"/>
    <w:basedOn w:val="Fuentedeprrafopredeter"/>
    <w:link w:val="Ttulo1"/>
    <w:uiPriority w:val="9"/>
    <w:rsid w:val="001F37FC"/>
    <w:rPr>
      <w:rFonts w:ascii="Arial" w:eastAsiaTheme="majorEastAsia" w:hAnsi="Arial" w:cstheme="majorBidi"/>
      <w:b/>
      <w:bCs/>
      <w:smallCaps/>
      <w:color w:val="595959" w:themeColor="text1" w:themeTint="A6"/>
      <w:sz w:val="24"/>
      <w:szCs w:val="28"/>
    </w:rPr>
  </w:style>
  <w:style w:type="character" w:customStyle="1" w:styleId="Ttulo2Car">
    <w:name w:val="Título 2 Car"/>
    <w:basedOn w:val="Fuentedeprrafopredeter"/>
    <w:link w:val="Ttulo2"/>
    <w:uiPriority w:val="9"/>
    <w:rsid w:val="001F37FC"/>
    <w:rPr>
      <w:rFonts w:ascii="Arial" w:eastAsiaTheme="majorEastAsia" w:hAnsi="Arial" w:cstheme="majorBidi"/>
      <w:b/>
      <w:bCs/>
      <w:smallCaps/>
      <w:color w:val="595959" w:themeColor="text1" w:themeTint="A6"/>
      <w:szCs w:val="26"/>
    </w:rPr>
  </w:style>
  <w:style w:type="paragraph" w:styleId="TtuloTDC">
    <w:name w:val="TOC Heading"/>
    <w:basedOn w:val="Ttulo1"/>
    <w:next w:val="Normal"/>
    <w:uiPriority w:val="39"/>
    <w:unhideWhenUsed/>
    <w:qFormat/>
    <w:rsid w:val="00B84038"/>
    <w:pPr>
      <w:spacing w:before="480" w:after="0"/>
      <w:jc w:val="left"/>
      <w:outlineLvl w:val="9"/>
    </w:pPr>
    <w:rPr>
      <w:rFonts w:asciiTheme="majorHAnsi" w:hAnsiTheme="majorHAnsi"/>
      <w:lang w:eastAsia="es-MX"/>
    </w:rPr>
  </w:style>
  <w:style w:type="paragraph" w:styleId="TDC1">
    <w:name w:val="toc 1"/>
    <w:basedOn w:val="Normal"/>
    <w:next w:val="Normal"/>
    <w:autoRedefine/>
    <w:uiPriority w:val="39"/>
    <w:unhideWhenUsed/>
    <w:rsid w:val="00B271F1"/>
    <w:pPr>
      <w:tabs>
        <w:tab w:val="left" w:pos="426"/>
        <w:tab w:val="left" w:pos="567"/>
        <w:tab w:val="right" w:leader="dot" w:pos="8828"/>
      </w:tabs>
      <w:spacing w:before="120" w:after="120"/>
      <w:jc w:val="left"/>
    </w:pPr>
    <w:rPr>
      <w:rFonts w:asciiTheme="minorHAnsi" w:hAnsiTheme="minorHAnsi" w:cstheme="minorHAnsi"/>
      <w:b/>
      <w:bCs/>
      <w:caps/>
      <w:szCs w:val="20"/>
    </w:rPr>
  </w:style>
  <w:style w:type="paragraph" w:styleId="TDC2">
    <w:name w:val="toc 2"/>
    <w:basedOn w:val="Normal"/>
    <w:next w:val="Normal"/>
    <w:autoRedefine/>
    <w:uiPriority w:val="39"/>
    <w:unhideWhenUsed/>
    <w:rsid w:val="008B01BB"/>
    <w:pPr>
      <w:spacing w:after="0"/>
      <w:ind w:left="200"/>
      <w:jc w:val="left"/>
    </w:pPr>
    <w:rPr>
      <w:rFonts w:asciiTheme="minorHAnsi" w:hAnsiTheme="minorHAnsi" w:cstheme="minorHAnsi"/>
      <w:smallCaps/>
      <w:szCs w:val="20"/>
    </w:rPr>
  </w:style>
  <w:style w:type="character" w:styleId="Hipervnculo">
    <w:name w:val="Hyperlink"/>
    <w:basedOn w:val="Fuentedeprrafopredeter"/>
    <w:uiPriority w:val="99"/>
    <w:unhideWhenUsed/>
    <w:rsid w:val="00B84038"/>
    <w:rPr>
      <w:color w:val="0000FF" w:themeColor="hyperlink"/>
      <w:u w:val="single"/>
    </w:rPr>
  </w:style>
  <w:style w:type="paragraph" w:styleId="NormalWeb">
    <w:name w:val="Normal (Web)"/>
    <w:basedOn w:val="Normal"/>
    <w:uiPriority w:val="99"/>
    <w:unhideWhenUsed/>
    <w:rsid w:val="00E4050F"/>
    <w:pPr>
      <w:spacing w:before="100" w:beforeAutospacing="1" w:after="100" w:afterAutospacing="1" w:line="240" w:lineRule="auto"/>
    </w:pPr>
    <w:rPr>
      <w:rFonts w:eastAsiaTheme="minorEastAsia" w:cs="Times New Roman"/>
      <w:sz w:val="24"/>
      <w:szCs w:val="24"/>
      <w:lang w:eastAsia="es-MX"/>
    </w:rPr>
  </w:style>
  <w:style w:type="character" w:customStyle="1" w:styleId="Ttulo3Car">
    <w:name w:val="Título 3 Car"/>
    <w:basedOn w:val="Fuentedeprrafopredeter"/>
    <w:link w:val="Ttulo3"/>
    <w:uiPriority w:val="9"/>
    <w:rsid w:val="00537088"/>
    <w:rPr>
      <w:rFonts w:ascii="Mestiza" w:eastAsiaTheme="majorEastAsia" w:hAnsi="Mestiza" w:cstheme="majorBidi"/>
      <w:b/>
      <w:bCs/>
      <w:color w:val="404040" w:themeColor="text1" w:themeTint="BF"/>
      <w:sz w:val="20"/>
    </w:rPr>
  </w:style>
  <w:style w:type="character" w:customStyle="1" w:styleId="Ttulo4Car">
    <w:name w:val="Título 4 Car"/>
    <w:basedOn w:val="Fuentedeprrafopredeter"/>
    <w:link w:val="Ttulo4"/>
    <w:uiPriority w:val="9"/>
    <w:rsid w:val="00396759"/>
    <w:rPr>
      <w:rFonts w:ascii="Mestiza" w:eastAsiaTheme="majorEastAsia" w:hAnsi="Mestiza" w:cstheme="majorBidi"/>
      <w:b/>
      <w:bCs/>
      <w:iCs/>
      <w:color w:val="595959" w:themeColor="text1" w:themeTint="A6"/>
      <w:sz w:val="20"/>
    </w:rPr>
  </w:style>
  <w:style w:type="paragraph" w:styleId="TDC3">
    <w:name w:val="toc 3"/>
    <w:basedOn w:val="Normal"/>
    <w:next w:val="Normal"/>
    <w:autoRedefine/>
    <w:uiPriority w:val="39"/>
    <w:unhideWhenUsed/>
    <w:rsid w:val="00176A96"/>
    <w:pPr>
      <w:spacing w:after="0"/>
      <w:ind w:left="400"/>
      <w:jc w:val="left"/>
    </w:pPr>
    <w:rPr>
      <w:rFonts w:asciiTheme="minorHAnsi" w:hAnsiTheme="minorHAnsi" w:cstheme="minorHAnsi"/>
      <w:i/>
      <w:iCs/>
      <w:szCs w:val="20"/>
    </w:rPr>
  </w:style>
  <w:style w:type="paragraph" w:styleId="TDC4">
    <w:name w:val="toc 4"/>
    <w:basedOn w:val="Normal"/>
    <w:next w:val="Normal"/>
    <w:autoRedefine/>
    <w:uiPriority w:val="39"/>
    <w:unhideWhenUsed/>
    <w:rsid w:val="007B6756"/>
    <w:pPr>
      <w:spacing w:after="0" w:line="276" w:lineRule="auto"/>
      <w:jc w:val="center"/>
    </w:pPr>
    <w:rPr>
      <w:rFonts w:asciiTheme="minorHAnsi" w:hAnsiTheme="minorHAnsi" w:cstheme="minorHAnsi"/>
      <w:b/>
      <w:smallCaps/>
      <w:color w:val="808080" w:themeColor="background1" w:themeShade="80"/>
      <w:sz w:val="72"/>
      <w:szCs w:val="80"/>
    </w:rPr>
  </w:style>
  <w:style w:type="paragraph" w:styleId="TDC5">
    <w:name w:val="toc 5"/>
    <w:basedOn w:val="Normal"/>
    <w:next w:val="Normal"/>
    <w:autoRedefine/>
    <w:uiPriority w:val="39"/>
    <w:unhideWhenUsed/>
    <w:rsid w:val="00176A96"/>
    <w:pPr>
      <w:spacing w:after="0"/>
      <w:ind w:left="80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176A96"/>
    <w:pPr>
      <w:spacing w:after="0"/>
      <w:ind w:left="10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176A96"/>
    <w:pPr>
      <w:spacing w:after="0"/>
      <w:ind w:left="120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176A96"/>
    <w:pPr>
      <w:spacing w:after="0"/>
      <w:ind w:left="140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176A96"/>
    <w:pPr>
      <w:spacing w:after="0"/>
      <w:ind w:left="1600"/>
      <w:jc w:val="left"/>
    </w:pPr>
    <w:rPr>
      <w:rFonts w:asciiTheme="minorHAnsi" w:hAnsiTheme="minorHAnsi" w:cstheme="minorHAnsi"/>
      <w:sz w:val="18"/>
      <w:szCs w:val="18"/>
    </w:rPr>
  </w:style>
  <w:style w:type="paragraph" w:styleId="Sinespaciado">
    <w:name w:val="No Spacing"/>
    <w:link w:val="SinespaciadoCar"/>
    <w:uiPriority w:val="1"/>
    <w:qFormat/>
    <w:rsid w:val="004C108A"/>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sid w:val="004C108A"/>
    <w:rPr>
      <w:rFonts w:ascii="Calibri" w:eastAsia="Calibri" w:hAnsi="Calibri" w:cs="Times New Roman"/>
    </w:rPr>
  </w:style>
  <w:style w:type="table" w:styleId="Tablaconcuadrcula">
    <w:name w:val="Table Grid"/>
    <w:basedOn w:val="Tablanormal"/>
    <w:uiPriority w:val="39"/>
    <w:rsid w:val="00B70784"/>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537088"/>
    <w:rPr>
      <w:rFonts w:ascii="Mestiza" w:eastAsiaTheme="majorEastAsia" w:hAnsi="Mestiza" w:cstheme="majorBidi"/>
      <w:b/>
      <w:i/>
      <w:smallCaps/>
      <w:color w:val="651D32"/>
      <w:sz w:val="20"/>
    </w:rPr>
  </w:style>
  <w:style w:type="character" w:customStyle="1" w:styleId="Mencinsinresolver1">
    <w:name w:val="Mención sin resolver1"/>
    <w:basedOn w:val="Fuentedeprrafopredeter"/>
    <w:uiPriority w:val="99"/>
    <w:semiHidden/>
    <w:unhideWhenUsed/>
    <w:rsid w:val="00BA5D21"/>
    <w:rPr>
      <w:color w:val="605E5C"/>
      <w:shd w:val="clear" w:color="auto" w:fill="E1DFDD"/>
    </w:rPr>
  </w:style>
  <w:style w:type="character" w:styleId="Hipervnculovisitado">
    <w:name w:val="FollowedHyperlink"/>
    <w:basedOn w:val="Fuentedeprrafopredeter"/>
    <w:uiPriority w:val="99"/>
    <w:semiHidden/>
    <w:unhideWhenUsed/>
    <w:rsid w:val="009A7C9F"/>
    <w:rPr>
      <w:color w:val="954F72"/>
      <w:u w:val="single"/>
    </w:rPr>
  </w:style>
  <w:style w:type="paragraph" w:customStyle="1" w:styleId="xl65">
    <w:name w:val="xl65"/>
    <w:basedOn w:val="Normal"/>
    <w:rsid w:val="009A7C9F"/>
    <w:pPr>
      <w:pBdr>
        <w:top w:val="single" w:sz="4" w:space="0" w:color="D9D9D9"/>
        <w:left w:val="single" w:sz="4" w:space="0" w:color="D9D9D9"/>
        <w:bottom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6">
    <w:name w:val="xl66"/>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7">
    <w:name w:val="xl67"/>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8">
    <w:name w:val="xl68"/>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69">
    <w:name w:val="xl69"/>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70">
    <w:name w:val="xl70"/>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customStyle="1" w:styleId="xl71">
    <w:name w:val="xl71"/>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character" w:customStyle="1" w:styleId="Ttulo6Car">
    <w:name w:val="Título 6 Car"/>
    <w:basedOn w:val="Fuentedeprrafopredeter"/>
    <w:link w:val="Ttulo6"/>
    <w:uiPriority w:val="9"/>
    <w:semiHidden/>
    <w:rsid w:val="00B63B0E"/>
    <w:rPr>
      <w:rFonts w:ascii="Times New Roman" w:eastAsiaTheme="majorEastAsia" w:hAnsi="Times New Roman" w:cstheme="majorBidi"/>
      <w:i/>
      <w:iCs/>
      <w:color w:val="243F60" w:themeColor="accent1" w:themeShade="7F"/>
    </w:rPr>
  </w:style>
  <w:style w:type="paragraph" w:styleId="Textonotapie">
    <w:name w:val="footnote text"/>
    <w:basedOn w:val="Normal"/>
    <w:link w:val="TextonotapieCar"/>
    <w:uiPriority w:val="99"/>
    <w:semiHidden/>
    <w:unhideWhenUsed/>
    <w:rsid w:val="00093094"/>
    <w:pPr>
      <w:spacing w:after="0" w:line="240" w:lineRule="auto"/>
    </w:pPr>
    <w:rPr>
      <w:szCs w:val="20"/>
    </w:rPr>
  </w:style>
  <w:style w:type="character" w:customStyle="1" w:styleId="TextonotapieCar">
    <w:name w:val="Texto nota pie Car"/>
    <w:basedOn w:val="Fuentedeprrafopredeter"/>
    <w:link w:val="Textonotapie"/>
    <w:uiPriority w:val="99"/>
    <w:semiHidden/>
    <w:rsid w:val="00093094"/>
    <w:rPr>
      <w:rFonts w:ascii="Times New Roman" w:hAnsi="Times New Roman"/>
      <w:sz w:val="20"/>
      <w:szCs w:val="20"/>
    </w:rPr>
  </w:style>
  <w:style w:type="character" w:styleId="Refdenotaalpie">
    <w:name w:val="footnote reference"/>
    <w:basedOn w:val="Fuentedeprrafopredeter"/>
    <w:uiPriority w:val="99"/>
    <w:semiHidden/>
    <w:unhideWhenUsed/>
    <w:rsid w:val="00093094"/>
    <w:rPr>
      <w:vertAlign w:val="superscript"/>
    </w:rPr>
  </w:style>
  <w:style w:type="character" w:customStyle="1" w:styleId="PrrafodelistaCar">
    <w:name w:val="Párrafo de lista Car"/>
    <w:aliases w:val="4 Párrafo de lista Car,Figuras Car,Dot pt Car,No Spacing1 Car,List Paragraph Char Char Char Car,Indicator Text Car,List Paragraph1 Car,Numbered Para 1 Car,DH1 Car,Listas Car,lp1 Car,Light Grid - Accent 31 Car,Párrafo Título 3 Car"/>
    <w:link w:val="Prrafodelista"/>
    <w:uiPriority w:val="34"/>
    <w:rsid w:val="00460D05"/>
    <w:rPr>
      <w:rFonts w:ascii="Arial" w:hAnsi="Arial"/>
      <w:sz w:val="20"/>
    </w:rPr>
  </w:style>
  <w:style w:type="table" w:customStyle="1" w:styleId="Tablaconcuadrcula1">
    <w:name w:val="Tabla con cuadrícula1"/>
    <w:basedOn w:val="Tablanormal"/>
    <w:next w:val="Tablaconcuadrcula"/>
    <w:uiPriority w:val="39"/>
    <w:rsid w:val="00D87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353DDC"/>
    <w:rPr>
      <w:color w:val="605E5C"/>
      <w:shd w:val="clear" w:color="auto" w:fill="E1DFDD"/>
    </w:rPr>
  </w:style>
  <w:style w:type="character" w:customStyle="1" w:styleId="Mencinsinresolver3">
    <w:name w:val="Mención sin resolver3"/>
    <w:basedOn w:val="Fuentedeprrafopredeter"/>
    <w:uiPriority w:val="99"/>
    <w:semiHidden/>
    <w:unhideWhenUsed/>
    <w:rsid w:val="008519FF"/>
    <w:rPr>
      <w:color w:val="605E5C"/>
      <w:shd w:val="clear" w:color="auto" w:fill="E1DFDD"/>
    </w:rPr>
  </w:style>
  <w:style w:type="paragraph" w:styleId="Listaconvietas">
    <w:name w:val="List Bullet"/>
    <w:basedOn w:val="Normal"/>
    <w:uiPriority w:val="99"/>
    <w:unhideWhenUsed/>
    <w:rsid w:val="00502624"/>
    <w:pPr>
      <w:numPr>
        <w:numId w:val="45"/>
      </w:numPr>
      <w:tabs>
        <w:tab w:val="clear" w:pos="360"/>
      </w:tabs>
      <w:ind w:left="0" w:firstLine="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196166">
      <w:bodyDiv w:val="1"/>
      <w:marLeft w:val="0"/>
      <w:marRight w:val="0"/>
      <w:marTop w:val="0"/>
      <w:marBottom w:val="0"/>
      <w:divBdr>
        <w:top w:val="none" w:sz="0" w:space="0" w:color="auto"/>
        <w:left w:val="none" w:sz="0" w:space="0" w:color="auto"/>
        <w:bottom w:val="none" w:sz="0" w:space="0" w:color="auto"/>
        <w:right w:val="none" w:sz="0" w:space="0" w:color="auto"/>
      </w:divBdr>
    </w:div>
    <w:div w:id="51346836">
      <w:bodyDiv w:val="1"/>
      <w:marLeft w:val="0"/>
      <w:marRight w:val="0"/>
      <w:marTop w:val="0"/>
      <w:marBottom w:val="0"/>
      <w:divBdr>
        <w:top w:val="none" w:sz="0" w:space="0" w:color="auto"/>
        <w:left w:val="none" w:sz="0" w:space="0" w:color="auto"/>
        <w:bottom w:val="none" w:sz="0" w:space="0" w:color="auto"/>
        <w:right w:val="none" w:sz="0" w:space="0" w:color="auto"/>
      </w:divBdr>
    </w:div>
    <w:div w:id="79910523">
      <w:bodyDiv w:val="1"/>
      <w:marLeft w:val="0"/>
      <w:marRight w:val="0"/>
      <w:marTop w:val="0"/>
      <w:marBottom w:val="0"/>
      <w:divBdr>
        <w:top w:val="none" w:sz="0" w:space="0" w:color="auto"/>
        <w:left w:val="none" w:sz="0" w:space="0" w:color="auto"/>
        <w:bottom w:val="none" w:sz="0" w:space="0" w:color="auto"/>
        <w:right w:val="none" w:sz="0" w:space="0" w:color="auto"/>
      </w:divBdr>
    </w:div>
    <w:div w:id="135147223">
      <w:bodyDiv w:val="1"/>
      <w:marLeft w:val="0"/>
      <w:marRight w:val="0"/>
      <w:marTop w:val="0"/>
      <w:marBottom w:val="0"/>
      <w:divBdr>
        <w:top w:val="none" w:sz="0" w:space="0" w:color="auto"/>
        <w:left w:val="none" w:sz="0" w:space="0" w:color="auto"/>
        <w:bottom w:val="none" w:sz="0" w:space="0" w:color="auto"/>
        <w:right w:val="none" w:sz="0" w:space="0" w:color="auto"/>
      </w:divBdr>
    </w:div>
    <w:div w:id="204366618">
      <w:bodyDiv w:val="1"/>
      <w:marLeft w:val="0"/>
      <w:marRight w:val="0"/>
      <w:marTop w:val="0"/>
      <w:marBottom w:val="0"/>
      <w:divBdr>
        <w:top w:val="none" w:sz="0" w:space="0" w:color="auto"/>
        <w:left w:val="none" w:sz="0" w:space="0" w:color="auto"/>
        <w:bottom w:val="none" w:sz="0" w:space="0" w:color="auto"/>
        <w:right w:val="none" w:sz="0" w:space="0" w:color="auto"/>
      </w:divBdr>
    </w:div>
    <w:div w:id="303702162">
      <w:bodyDiv w:val="1"/>
      <w:marLeft w:val="0"/>
      <w:marRight w:val="0"/>
      <w:marTop w:val="0"/>
      <w:marBottom w:val="0"/>
      <w:divBdr>
        <w:top w:val="none" w:sz="0" w:space="0" w:color="auto"/>
        <w:left w:val="none" w:sz="0" w:space="0" w:color="auto"/>
        <w:bottom w:val="none" w:sz="0" w:space="0" w:color="auto"/>
        <w:right w:val="none" w:sz="0" w:space="0" w:color="auto"/>
      </w:divBdr>
    </w:div>
    <w:div w:id="386805264">
      <w:bodyDiv w:val="1"/>
      <w:marLeft w:val="0"/>
      <w:marRight w:val="0"/>
      <w:marTop w:val="0"/>
      <w:marBottom w:val="0"/>
      <w:divBdr>
        <w:top w:val="none" w:sz="0" w:space="0" w:color="auto"/>
        <w:left w:val="none" w:sz="0" w:space="0" w:color="auto"/>
        <w:bottom w:val="none" w:sz="0" w:space="0" w:color="auto"/>
        <w:right w:val="none" w:sz="0" w:space="0" w:color="auto"/>
      </w:divBdr>
    </w:div>
    <w:div w:id="391929355">
      <w:bodyDiv w:val="1"/>
      <w:marLeft w:val="0"/>
      <w:marRight w:val="0"/>
      <w:marTop w:val="0"/>
      <w:marBottom w:val="0"/>
      <w:divBdr>
        <w:top w:val="none" w:sz="0" w:space="0" w:color="auto"/>
        <w:left w:val="none" w:sz="0" w:space="0" w:color="auto"/>
        <w:bottom w:val="none" w:sz="0" w:space="0" w:color="auto"/>
        <w:right w:val="none" w:sz="0" w:space="0" w:color="auto"/>
      </w:divBdr>
    </w:div>
    <w:div w:id="433979736">
      <w:bodyDiv w:val="1"/>
      <w:marLeft w:val="0"/>
      <w:marRight w:val="0"/>
      <w:marTop w:val="0"/>
      <w:marBottom w:val="0"/>
      <w:divBdr>
        <w:top w:val="none" w:sz="0" w:space="0" w:color="auto"/>
        <w:left w:val="none" w:sz="0" w:space="0" w:color="auto"/>
        <w:bottom w:val="none" w:sz="0" w:space="0" w:color="auto"/>
        <w:right w:val="none" w:sz="0" w:space="0" w:color="auto"/>
      </w:divBdr>
    </w:div>
    <w:div w:id="602230233">
      <w:bodyDiv w:val="1"/>
      <w:marLeft w:val="0"/>
      <w:marRight w:val="0"/>
      <w:marTop w:val="0"/>
      <w:marBottom w:val="0"/>
      <w:divBdr>
        <w:top w:val="none" w:sz="0" w:space="0" w:color="auto"/>
        <w:left w:val="none" w:sz="0" w:space="0" w:color="auto"/>
        <w:bottom w:val="none" w:sz="0" w:space="0" w:color="auto"/>
        <w:right w:val="none" w:sz="0" w:space="0" w:color="auto"/>
      </w:divBdr>
    </w:div>
    <w:div w:id="761756762">
      <w:bodyDiv w:val="1"/>
      <w:marLeft w:val="0"/>
      <w:marRight w:val="0"/>
      <w:marTop w:val="0"/>
      <w:marBottom w:val="0"/>
      <w:divBdr>
        <w:top w:val="none" w:sz="0" w:space="0" w:color="auto"/>
        <w:left w:val="none" w:sz="0" w:space="0" w:color="auto"/>
        <w:bottom w:val="none" w:sz="0" w:space="0" w:color="auto"/>
        <w:right w:val="none" w:sz="0" w:space="0" w:color="auto"/>
      </w:divBdr>
    </w:div>
    <w:div w:id="850266271">
      <w:bodyDiv w:val="1"/>
      <w:marLeft w:val="0"/>
      <w:marRight w:val="0"/>
      <w:marTop w:val="0"/>
      <w:marBottom w:val="0"/>
      <w:divBdr>
        <w:top w:val="none" w:sz="0" w:space="0" w:color="auto"/>
        <w:left w:val="none" w:sz="0" w:space="0" w:color="auto"/>
        <w:bottom w:val="none" w:sz="0" w:space="0" w:color="auto"/>
        <w:right w:val="none" w:sz="0" w:space="0" w:color="auto"/>
      </w:divBdr>
    </w:div>
    <w:div w:id="861479640">
      <w:bodyDiv w:val="1"/>
      <w:marLeft w:val="0"/>
      <w:marRight w:val="0"/>
      <w:marTop w:val="0"/>
      <w:marBottom w:val="0"/>
      <w:divBdr>
        <w:top w:val="none" w:sz="0" w:space="0" w:color="auto"/>
        <w:left w:val="none" w:sz="0" w:space="0" w:color="auto"/>
        <w:bottom w:val="none" w:sz="0" w:space="0" w:color="auto"/>
        <w:right w:val="none" w:sz="0" w:space="0" w:color="auto"/>
      </w:divBdr>
    </w:div>
    <w:div w:id="924654530">
      <w:bodyDiv w:val="1"/>
      <w:marLeft w:val="0"/>
      <w:marRight w:val="0"/>
      <w:marTop w:val="0"/>
      <w:marBottom w:val="0"/>
      <w:divBdr>
        <w:top w:val="none" w:sz="0" w:space="0" w:color="auto"/>
        <w:left w:val="none" w:sz="0" w:space="0" w:color="auto"/>
        <w:bottom w:val="none" w:sz="0" w:space="0" w:color="auto"/>
        <w:right w:val="none" w:sz="0" w:space="0" w:color="auto"/>
      </w:divBdr>
      <w:divsChild>
        <w:div w:id="1833789613">
          <w:marLeft w:val="274"/>
          <w:marRight w:val="0"/>
          <w:marTop w:val="0"/>
          <w:marBottom w:val="0"/>
          <w:divBdr>
            <w:top w:val="none" w:sz="0" w:space="0" w:color="auto"/>
            <w:left w:val="none" w:sz="0" w:space="0" w:color="auto"/>
            <w:bottom w:val="none" w:sz="0" w:space="0" w:color="auto"/>
            <w:right w:val="none" w:sz="0" w:space="0" w:color="auto"/>
          </w:divBdr>
        </w:div>
        <w:div w:id="1265844970">
          <w:marLeft w:val="274"/>
          <w:marRight w:val="0"/>
          <w:marTop w:val="0"/>
          <w:marBottom w:val="0"/>
          <w:divBdr>
            <w:top w:val="none" w:sz="0" w:space="0" w:color="auto"/>
            <w:left w:val="none" w:sz="0" w:space="0" w:color="auto"/>
            <w:bottom w:val="none" w:sz="0" w:space="0" w:color="auto"/>
            <w:right w:val="none" w:sz="0" w:space="0" w:color="auto"/>
          </w:divBdr>
        </w:div>
        <w:div w:id="2058120658">
          <w:marLeft w:val="274"/>
          <w:marRight w:val="0"/>
          <w:marTop w:val="0"/>
          <w:marBottom w:val="0"/>
          <w:divBdr>
            <w:top w:val="none" w:sz="0" w:space="0" w:color="auto"/>
            <w:left w:val="none" w:sz="0" w:space="0" w:color="auto"/>
            <w:bottom w:val="none" w:sz="0" w:space="0" w:color="auto"/>
            <w:right w:val="none" w:sz="0" w:space="0" w:color="auto"/>
          </w:divBdr>
        </w:div>
      </w:divsChild>
    </w:div>
    <w:div w:id="1002389351">
      <w:bodyDiv w:val="1"/>
      <w:marLeft w:val="0"/>
      <w:marRight w:val="0"/>
      <w:marTop w:val="0"/>
      <w:marBottom w:val="0"/>
      <w:divBdr>
        <w:top w:val="none" w:sz="0" w:space="0" w:color="auto"/>
        <w:left w:val="none" w:sz="0" w:space="0" w:color="auto"/>
        <w:bottom w:val="none" w:sz="0" w:space="0" w:color="auto"/>
        <w:right w:val="none" w:sz="0" w:space="0" w:color="auto"/>
      </w:divBdr>
      <w:divsChild>
        <w:div w:id="2087216305">
          <w:marLeft w:val="274"/>
          <w:marRight w:val="0"/>
          <w:marTop w:val="0"/>
          <w:marBottom w:val="0"/>
          <w:divBdr>
            <w:top w:val="none" w:sz="0" w:space="0" w:color="auto"/>
            <w:left w:val="none" w:sz="0" w:space="0" w:color="auto"/>
            <w:bottom w:val="none" w:sz="0" w:space="0" w:color="auto"/>
            <w:right w:val="none" w:sz="0" w:space="0" w:color="auto"/>
          </w:divBdr>
        </w:div>
        <w:div w:id="238708405">
          <w:marLeft w:val="274"/>
          <w:marRight w:val="0"/>
          <w:marTop w:val="0"/>
          <w:marBottom w:val="0"/>
          <w:divBdr>
            <w:top w:val="none" w:sz="0" w:space="0" w:color="auto"/>
            <w:left w:val="none" w:sz="0" w:space="0" w:color="auto"/>
            <w:bottom w:val="none" w:sz="0" w:space="0" w:color="auto"/>
            <w:right w:val="none" w:sz="0" w:space="0" w:color="auto"/>
          </w:divBdr>
        </w:div>
        <w:div w:id="854224288">
          <w:marLeft w:val="274"/>
          <w:marRight w:val="0"/>
          <w:marTop w:val="0"/>
          <w:marBottom w:val="0"/>
          <w:divBdr>
            <w:top w:val="none" w:sz="0" w:space="0" w:color="auto"/>
            <w:left w:val="none" w:sz="0" w:space="0" w:color="auto"/>
            <w:bottom w:val="none" w:sz="0" w:space="0" w:color="auto"/>
            <w:right w:val="none" w:sz="0" w:space="0" w:color="auto"/>
          </w:divBdr>
        </w:div>
      </w:divsChild>
    </w:div>
    <w:div w:id="1039816298">
      <w:bodyDiv w:val="1"/>
      <w:marLeft w:val="0"/>
      <w:marRight w:val="0"/>
      <w:marTop w:val="0"/>
      <w:marBottom w:val="0"/>
      <w:divBdr>
        <w:top w:val="none" w:sz="0" w:space="0" w:color="auto"/>
        <w:left w:val="none" w:sz="0" w:space="0" w:color="auto"/>
        <w:bottom w:val="none" w:sz="0" w:space="0" w:color="auto"/>
        <w:right w:val="none" w:sz="0" w:space="0" w:color="auto"/>
      </w:divBdr>
    </w:div>
    <w:div w:id="1106653008">
      <w:bodyDiv w:val="1"/>
      <w:marLeft w:val="0"/>
      <w:marRight w:val="0"/>
      <w:marTop w:val="0"/>
      <w:marBottom w:val="0"/>
      <w:divBdr>
        <w:top w:val="none" w:sz="0" w:space="0" w:color="auto"/>
        <w:left w:val="none" w:sz="0" w:space="0" w:color="auto"/>
        <w:bottom w:val="none" w:sz="0" w:space="0" w:color="auto"/>
        <w:right w:val="none" w:sz="0" w:space="0" w:color="auto"/>
      </w:divBdr>
    </w:div>
    <w:div w:id="1289118281">
      <w:bodyDiv w:val="1"/>
      <w:marLeft w:val="0"/>
      <w:marRight w:val="0"/>
      <w:marTop w:val="0"/>
      <w:marBottom w:val="0"/>
      <w:divBdr>
        <w:top w:val="none" w:sz="0" w:space="0" w:color="auto"/>
        <w:left w:val="none" w:sz="0" w:space="0" w:color="auto"/>
        <w:bottom w:val="none" w:sz="0" w:space="0" w:color="auto"/>
        <w:right w:val="none" w:sz="0" w:space="0" w:color="auto"/>
      </w:divBdr>
    </w:div>
    <w:div w:id="1369715858">
      <w:bodyDiv w:val="1"/>
      <w:marLeft w:val="0"/>
      <w:marRight w:val="0"/>
      <w:marTop w:val="0"/>
      <w:marBottom w:val="0"/>
      <w:divBdr>
        <w:top w:val="none" w:sz="0" w:space="0" w:color="auto"/>
        <w:left w:val="none" w:sz="0" w:space="0" w:color="auto"/>
        <w:bottom w:val="none" w:sz="0" w:space="0" w:color="auto"/>
        <w:right w:val="none" w:sz="0" w:space="0" w:color="auto"/>
      </w:divBdr>
    </w:div>
    <w:div w:id="1543443142">
      <w:bodyDiv w:val="1"/>
      <w:marLeft w:val="0"/>
      <w:marRight w:val="0"/>
      <w:marTop w:val="0"/>
      <w:marBottom w:val="0"/>
      <w:divBdr>
        <w:top w:val="none" w:sz="0" w:space="0" w:color="auto"/>
        <w:left w:val="none" w:sz="0" w:space="0" w:color="auto"/>
        <w:bottom w:val="none" w:sz="0" w:space="0" w:color="auto"/>
        <w:right w:val="none" w:sz="0" w:space="0" w:color="auto"/>
      </w:divBdr>
    </w:div>
    <w:div w:id="1589190509">
      <w:bodyDiv w:val="1"/>
      <w:marLeft w:val="0"/>
      <w:marRight w:val="0"/>
      <w:marTop w:val="0"/>
      <w:marBottom w:val="0"/>
      <w:divBdr>
        <w:top w:val="none" w:sz="0" w:space="0" w:color="auto"/>
        <w:left w:val="none" w:sz="0" w:space="0" w:color="auto"/>
        <w:bottom w:val="none" w:sz="0" w:space="0" w:color="auto"/>
        <w:right w:val="none" w:sz="0" w:space="0" w:color="auto"/>
      </w:divBdr>
    </w:div>
    <w:div w:id="1601332450">
      <w:bodyDiv w:val="1"/>
      <w:marLeft w:val="0"/>
      <w:marRight w:val="0"/>
      <w:marTop w:val="0"/>
      <w:marBottom w:val="0"/>
      <w:divBdr>
        <w:top w:val="none" w:sz="0" w:space="0" w:color="auto"/>
        <w:left w:val="none" w:sz="0" w:space="0" w:color="auto"/>
        <w:bottom w:val="none" w:sz="0" w:space="0" w:color="auto"/>
        <w:right w:val="none" w:sz="0" w:space="0" w:color="auto"/>
      </w:divBdr>
    </w:div>
    <w:div w:id="1606305971">
      <w:bodyDiv w:val="1"/>
      <w:marLeft w:val="0"/>
      <w:marRight w:val="0"/>
      <w:marTop w:val="0"/>
      <w:marBottom w:val="0"/>
      <w:divBdr>
        <w:top w:val="none" w:sz="0" w:space="0" w:color="auto"/>
        <w:left w:val="none" w:sz="0" w:space="0" w:color="auto"/>
        <w:bottom w:val="none" w:sz="0" w:space="0" w:color="auto"/>
        <w:right w:val="none" w:sz="0" w:space="0" w:color="auto"/>
      </w:divBdr>
    </w:div>
    <w:div w:id="1616132882">
      <w:bodyDiv w:val="1"/>
      <w:marLeft w:val="0"/>
      <w:marRight w:val="0"/>
      <w:marTop w:val="0"/>
      <w:marBottom w:val="0"/>
      <w:divBdr>
        <w:top w:val="none" w:sz="0" w:space="0" w:color="auto"/>
        <w:left w:val="none" w:sz="0" w:space="0" w:color="auto"/>
        <w:bottom w:val="none" w:sz="0" w:space="0" w:color="auto"/>
        <w:right w:val="none" w:sz="0" w:space="0" w:color="auto"/>
      </w:divBdr>
    </w:div>
    <w:div w:id="1641183409">
      <w:bodyDiv w:val="1"/>
      <w:marLeft w:val="0"/>
      <w:marRight w:val="0"/>
      <w:marTop w:val="0"/>
      <w:marBottom w:val="0"/>
      <w:divBdr>
        <w:top w:val="none" w:sz="0" w:space="0" w:color="auto"/>
        <w:left w:val="none" w:sz="0" w:space="0" w:color="auto"/>
        <w:bottom w:val="none" w:sz="0" w:space="0" w:color="auto"/>
        <w:right w:val="none" w:sz="0" w:space="0" w:color="auto"/>
      </w:divBdr>
    </w:div>
    <w:div w:id="1643464428">
      <w:bodyDiv w:val="1"/>
      <w:marLeft w:val="0"/>
      <w:marRight w:val="0"/>
      <w:marTop w:val="0"/>
      <w:marBottom w:val="0"/>
      <w:divBdr>
        <w:top w:val="none" w:sz="0" w:space="0" w:color="auto"/>
        <w:left w:val="none" w:sz="0" w:space="0" w:color="auto"/>
        <w:bottom w:val="none" w:sz="0" w:space="0" w:color="auto"/>
        <w:right w:val="none" w:sz="0" w:space="0" w:color="auto"/>
      </w:divBdr>
    </w:div>
    <w:div w:id="1691444304">
      <w:bodyDiv w:val="1"/>
      <w:marLeft w:val="0"/>
      <w:marRight w:val="0"/>
      <w:marTop w:val="0"/>
      <w:marBottom w:val="0"/>
      <w:divBdr>
        <w:top w:val="none" w:sz="0" w:space="0" w:color="auto"/>
        <w:left w:val="none" w:sz="0" w:space="0" w:color="auto"/>
        <w:bottom w:val="none" w:sz="0" w:space="0" w:color="auto"/>
        <w:right w:val="none" w:sz="0" w:space="0" w:color="auto"/>
      </w:divBdr>
    </w:div>
    <w:div w:id="1852403656">
      <w:bodyDiv w:val="1"/>
      <w:marLeft w:val="0"/>
      <w:marRight w:val="0"/>
      <w:marTop w:val="0"/>
      <w:marBottom w:val="0"/>
      <w:divBdr>
        <w:top w:val="none" w:sz="0" w:space="0" w:color="auto"/>
        <w:left w:val="none" w:sz="0" w:space="0" w:color="auto"/>
        <w:bottom w:val="none" w:sz="0" w:space="0" w:color="auto"/>
        <w:right w:val="none" w:sz="0" w:space="0" w:color="auto"/>
      </w:divBdr>
    </w:div>
    <w:div w:id="1953510135">
      <w:bodyDiv w:val="1"/>
      <w:marLeft w:val="0"/>
      <w:marRight w:val="0"/>
      <w:marTop w:val="0"/>
      <w:marBottom w:val="0"/>
      <w:divBdr>
        <w:top w:val="none" w:sz="0" w:space="0" w:color="auto"/>
        <w:left w:val="none" w:sz="0" w:space="0" w:color="auto"/>
        <w:bottom w:val="none" w:sz="0" w:space="0" w:color="auto"/>
        <w:right w:val="none" w:sz="0" w:space="0" w:color="auto"/>
      </w:divBdr>
    </w:div>
    <w:div w:id="2031249997">
      <w:bodyDiv w:val="1"/>
      <w:marLeft w:val="0"/>
      <w:marRight w:val="0"/>
      <w:marTop w:val="0"/>
      <w:marBottom w:val="0"/>
      <w:divBdr>
        <w:top w:val="none" w:sz="0" w:space="0" w:color="auto"/>
        <w:left w:val="none" w:sz="0" w:space="0" w:color="auto"/>
        <w:bottom w:val="none" w:sz="0" w:space="0" w:color="auto"/>
        <w:right w:val="none" w:sz="0" w:space="0" w:color="auto"/>
      </w:divBdr>
    </w:div>
    <w:div w:id="2097706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header" Target="header3.xml"/><Relationship Id="rId21" Type="http://schemas.openxmlformats.org/officeDocument/2006/relationships/image" Target="media/image11.png"/><Relationship Id="rId34" Type="http://schemas.openxmlformats.org/officeDocument/2006/relationships/image" Target="media/image2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inaloaennumeros.codesin.mx/category/noticias/reportes-economicos/empresas/" TargetMode="External"/><Relationship Id="rId20" Type="http://schemas.openxmlformats.org/officeDocument/2006/relationships/image" Target="media/image10.pn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hyperlink" Target="https://codesin.mx/semaforo_economico/patrones"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9.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1.xml"/><Relationship Id="rId22" Type="http://schemas.openxmlformats.org/officeDocument/2006/relationships/hyperlink" Target="https://sinaloaennumeros.codesin.mx/patrones-en-sinaloa-6/"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s://ceieg.sinaloa.gob.mx/EE_Indicador.aspx?id=196&amp;cc=20" TargetMode="External"/><Relationship Id="rId33" Type="http://schemas.openxmlformats.org/officeDocument/2006/relationships/image" Target="media/image20.png"/><Relationship Id="rId38"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23.png"/></Relationships>
</file>

<file path=word/_rels/header1.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F23CB8-C119-4A1D-9EBC-81D6C099A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6255</TotalTime>
  <Pages>28</Pages>
  <Words>6146</Words>
  <Characters>33809</Characters>
  <Application>Microsoft Office Word</Application>
  <DocSecurity>0</DocSecurity>
  <Lines>281</Lines>
  <Paragraphs>79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39876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CLSinaloa</dc:creator>
  <cp:lastModifiedBy>usuario</cp:lastModifiedBy>
  <cp:revision>215</cp:revision>
  <cp:lastPrinted>2026-06-04T17:07:00Z</cp:lastPrinted>
  <dcterms:created xsi:type="dcterms:W3CDTF">2024-05-31T19:29:00Z</dcterms:created>
  <dcterms:modified xsi:type="dcterms:W3CDTF">2026-06-04T17:10:00Z</dcterms:modified>
</cp:coreProperties>
</file>